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4D" w:rsidRDefault="00F22B2E" w:rsidP="00C1494D">
      <w:pPr>
        <w:pStyle w:val="ConsPlusNonformat"/>
        <w:ind w:left="5664" w:firstLine="708"/>
        <w:rPr>
          <w:rFonts w:ascii="Times New Roman" w:hAnsi="Times New Roman" w:cs="Times New Roman"/>
          <w:b/>
          <w:sz w:val="22"/>
          <w:szCs w:val="22"/>
        </w:rPr>
      </w:pPr>
      <w:r>
        <w:rPr>
          <w:rFonts w:ascii="Times New Roman" w:hAnsi="Times New Roman" w:cs="Times New Roman"/>
          <w:b/>
          <w:sz w:val="22"/>
          <w:szCs w:val="22"/>
        </w:rPr>
        <w:t>Утверждено</w:t>
      </w:r>
    </w:p>
    <w:p w:rsidR="00C1494D" w:rsidRPr="000B01FF" w:rsidRDefault="00F22B2E" w:rsidP="00F22B2E">
      <w:pPr>
        <w:pStyle w:val="ConsPlusNonformat"/>
        <w:ind w:left="5664"/>
        <w:rPr>
          <w:rFonts w:ascii="Times New Roman" w:hAnsi="Times New Roman" w:cs="Times New Roman"/>
          <w:b/>
          <w:sz w:val="22"/>
          <w:szCs w:val="22"/>
        </w:rPr>
      </w:pPr>
      <w:r>
        <w:rPr>
          <w:rFonts w:ascii="Times New Roman" w:hAnsi="Times New Roman" w:cs="Times New Roman"/>
          <w:b/>
          <w:sz w:val="22"/>
          <w:szCs w:val="22"/>
        </w:rPr>
        <w:t xml:space="preserve">Общим собранием </w:t>
      </w:r>
      <w:r w:rsidR="00C1494D" w:rsidRPr="000B01FF">
        <w:rPr>
          <w:rFonts w:ascii="Times New Roman" w:hAnsi="Times New Roman" w:cs="Times New Roman"/>
          <w:b/>
          <w:sz w:val="22"/>
          <w:szCs w:val="22"/>
        </w:rPr>
        <w:t>акционеров</w:t>
      </w:r>
    </w:p>
    <w:p w:rsidR="00C1494D" w:rsidRPr="000B01FF" w:rsidRDefault="00F22B2E" w:rsidP="00C1494D">
      <w:pPr>
        <w:pStyle w:val="ConsPlusNonformat"/>
        <w:tabs>
          <w:tab w:val="left" w:pos="6237"/>
        </w:tabs>
        <w:rPr>
          <w:rFonts w:ascii="Times New Roman" w:hAnsi="Times New Roman" w:cs="Times New Roman"/>
          <w:b/>
          <w:sz w:val="22"/>
          <w:szCs w:val="22"/>
        </w:rPr>
      </w:pPr>
      <w:r>
        <w:rPr>
          <w:rFonts w:ascii="Times New Roman" w:hAnsi="Times New Roman" w:cs="Times New Roman"/>
          <w:b/>
          <w:sz w:val="22"/>
          <w:szCs w:val="22"/>
        </w:rPr>
        <w:t xml:space="preserve">                                                                                                        </w:t>
      </w:r>
      <w:r w:rsidR="00C1494D" w:rsidRPr="000B01FF">
        <w:rPr>
          <w:rFonts w:ascii="Times New Roman" w:hAnsi="Times New Roman" w:cs="Times New Roman"/>
          <w:b/>
          <w:sz w:val="22"/>
          <w:szCs w:val="22"/>
        </w:rPr>
        <w:t xml:space="preserve">Протокол </w:t>
      </w:r>
      <w:r w:rsidR="009164E7">
        <w:rPr>
          <w:rFonts w:ascii="Times New Roman" w:hAnsi="Times New Roman" w:cs="Times New Roman"/>
          <w:b/>
          <w:sz w:val="22"/>
          <w:szCs w:val="22"/>
        </w:rPr>
        <w:t xml:space="preserve"> </w:t>
      </w:r>
      <w:r w:rsidR="00C1494D" w:rsidRPr="000B01FF">
        <w:rPr>
          <w:rFonts w:ascii="Times New Roman" w:hAnsi="Times New Roman" w:cs="Times New Roman"/>
          <w:b/>
          <w:sz w:val="22"/>
          <w:szCs w:val="22"/>
        </w:rPr>
        <w:t>от</w:t>
      </w:r>
      <w:r w:rsidR="00C1494D">
        <w:rPr>
          <w:rFonts w:ascii="Times New Roman" w:hAnsi="Times New Roman" w:cs="Times New Roman"/>
          <w:b/>
          <w:sz w:val="22"/>
          <w:szCs w:val="22"/>
        </w:rPr>
        <w:t xml:space="preserve"> </w:t>
      </w:r>
      <w:r w:rsidR="00C1494D" w:rsidRPr="000B01FF">
        <w:rPr>
          <w:rFonts w:ascii="Times New Roman" w:hAnsi="Times New Roman" w:cs="Times New Roman"/>
          <w:b/>
          <w:sz w:val="22"/>
          <w:szCs w:val="22"/>
        </w:rPr>
        <w:t>17.04.2020г.</w:t>
      </w:r>
    </w:p>
    <w:p w:rsidR="00C1494D" w:rsidRPr="008C73CC" w:rsidRDefault="00C1494D" w:rsidP="00C1494D">
      <w:pPr>
        <w:pStyle w:val="ConsPlusNonformat"/>
        <w:jc w:val="right"/>
        <w:rPr>
          <w:rFonts w:ascii="Times New Roman" w:hAnsi="Times New Roman" w:cs="Times New Roman"/>
          <w:sz w:val="22"/>
          <w:szCs w:val="22"/>
        </w:rPr>
      </w:pPr>
      <w:r w:rsidRPr="008C73CC">
        <w:rPr>
          <w:rFonts w:ascii="Times New Roman" w:hAnsi="Times New Roman" w:cs="Times New Roman"/>
          <w:sz w:val="22"/>
          <w:szCs w:val="22"/>
        </w:rPr>
        <w:t xml:space="preserve">                                                     </w:t>
      </w:r>
    </w:p>
    <w:p w:rsidR="00C1494D" w:rsidRPr="008C73CC" w:rsidRDefault="00C1494D" w:rsidP="00C1494D">
      <w:pPr>
        <w:pStyle w:val="ConsPlusNonformat"/>
        <w:jc w:val="right"/>
        <w:rPr>
          <w:rFonts w:ascii="Times New Roman" w:hAnsi="Times New Roman" w:cs="Times New Roman"/>
          <w:sz w:val="22"/>
          <w:szCs w:val="22"/>
        </w:rPr>
      </w:pPr>
      <w:r w:rsidRPr="008C73CC">
        <w:rPr>
          <w:rFonts w:ascii="Times New Roman" w:hAnsi="Times New Roman" w:cs="Times New Roman"/>
          <w:sz w:val="22"/>
          <w:szCs w:val="22"/>
        </w:rPr>
        <w:t xml:space="preserve">                                                   </w:t>
      </w:r>
    </w:p>
    <w:p w:rsidR="00C1494D" w:rsidRPr="008C73CC" w:rsidRDefault="00C1494D" w:rsidP="00C1494D">
      <w:pPr>
        <w:pStyle w:val="ConsPlusNormal"/>
        <w:ind w:firstLine="540"/>
        <w:jc w:val="both"/>
        <w:rPr>
          <w:rFonts w:ascii="Times New Roman" w:hAnsi="Times New Roman" w:cs="Times New Roman"/>
        </w:rPr>
      </w:pPr>
    </w:p>
    <w:p w:rsidR="00C1494D" w:rsidRPr="000B01FF" w:rsidRDefault="00C1494D" w:rsidP="00C1494D">
      <w:pPr>
        <w:pStyle w:val="ConsPlusNormal"/>
        <w:jc w:val="center"/>
        <w:rPr>
          <w:rFonts w:ascii="Times New Roman" w:hAnsi="Times New Roman" w:cs="Times New Roman"/>
          <w:b/>
          <w:sz w:val="28"/>
          <w:szCs w:val="28"/>
        </w:rPr>
      </w:pPr>
    </w:p>
    <w:p w:rsidR="00C1494D" w:rsidRPr="000B01FF" w:rsidRDefault="00C1494D" w:rsidP="00C76C6C">
      <w:pPr>
        <w:pStyle w:val="ConsPlusNormal"/>
        <w:rPr>
          <w:rFonts w:ascii="Times New Roman" w:hAnsi="Times New Roman" w:cs="Times New Roman"/>
          <w:b/>
          <w:sz w:val="28"/>
          <w:szCs w:val="28"/>
        </w:rPr>
      </w:pPr>
    </w:p>
    <w:p w:rsidR="00C1494D" w:rsidRPr="000B01FF" w:rsidRDefault="00C1494D" w:rsidP="00C1494D">
      <w:pPr>
        <w:pStyle w:val="ConsPlusNormal"/>
        <w:jc w:val="center"/>
        <w:rPr>
          <w:rFonts w:ascii="Times New Roman" w:hAnsi="Times New Roman" w:cs="Times New Roman"/>
          <w:b/>
          <w:sz w:val="28"/>
          <w:szCs w:val="28"/>
        </w:rPr>
      </w:pPr>
    </w:p>
    <w:p w:rsidR="00C1494D" w:rsidRPr="000B01FF" w:rsidRDefault="00C1494D" w:rsidP="00C1494D">
      <w:pPr>
        <w:pStyle w:val="ConsPlusNormal"/>
        <w:jc w:val="center"/>
        <w:rPr>
          <w:rFonts w:ascii="Times New Roman" w:hAnsi="Times New Roman" w:cs="Times New Roman"/>
          <w:b/>
          <w:sz w:val="28"/>
          <w:szCs w:val="28"/>
        </w:rPr>
      </w:pPr>
    </w:p>
    <w:p w:rsidR="00C1494D" w:rsidRPr="000B01FF" w:rsidRDefault="00C1494D" w:rsidP="00C1494D">
      <w:pPr>
        <w:pStyle w:val="ConsPlusNormal"/>
        <w:jc w:val="center"/>
        <w:rPr>
          <w:rFonts w:ascii="Times New Roman" w:hAnsi="Times New Roman" w:cs="Times New Roman"/>
          <w:b/>
          <w:sz w:val="28"/>
          <w:szCs w:val="28"/>
        </w:rPr>
      </w:pPr>
    </w:p>
    <w:p w:rsidR="00C1494D" w:rsidRPr="000B01FF" w:rsidRDefault="00C1494D" w:rsidP="00C1494D">
      <w:pPr>
        <w:pStyle w:val="ConsPlusNormal"/>
        <w:jc w:val="center"/>
        <w:rPr>
          <w:rFonts w:ascii="Times New Roman" w:hAnsi="Times New Roman" w:cs="Times New Roman"/>
          <w:b/>
          <w:sz w:val="28"/>
          <w:szCs w:val="28"/>
        </w:rPr>
      </w:pPr>
    </w:p>
    <w:p w:rsidR="00C1494D" w:rsidRPr="000B01FF" w:rsidRDefault="00C1494D" w:rsidP="00C76C6C">
      <w:pPr>
        <w:pStyle w:val="ConsPlusNormal"/>
        <w:rPr>
          <w:rFonts w:ascii="Times New Roman" w:hAnsi="Times New Roman" w:cs="Times New Roman"/>
          <w:b/>
          <w:sz w:val="28"/>
          <w:szCs w:val="28"/>
        </w:rPr>
      </w:pPr>
    </w:p>
    <w:p w:rsidR="00C1494D" w:rsidRPr="000B01FF" w:rsidRDefault="00C1494D" w:rsidP="00C1494D">
      <w:pPr>
        <w:pStyle w:val="ConsPlusNormal"/>
        <w:jc w:val="center"/>
        <w:rPr>
          <w:rFonts w:ascii="Times New Roman" w:hAnsi="Times New Roman" w:cs="Times New Roman"/>
          <w:b/>
          <w:sz w:val="28"/>
          <w:szCs w:val="28"/>
        </w:rPr>
      </w:pPr>
    </w:p>
    <w:p w:rsidR="00C1494D" w:rsidRPr="000B01FF" w:rsidRDefault="00C1494D" w:rsidP="00C1494D">
      <w:pPr>
        <w:pStyle w:val="ConsPlusNormal"/>
        <w:jc w:val="center"/>
        <w:rPr>
          <w:rFonts w:ascii="Times New Roman" w:hAnsi="Times New Roman" w:cs="Times New Roman"/>
          <w:b/>
          <w:sz w:val="28"/>
          <w:szCs w:val="28"/>
        </w:rPr>
      </w:pPr>
    </w:p>
    <w:p w:rsidR="00C1494D" w:rsidRPr="000B01FF" w:rsidRDefault="00C1494D" w:rsidP="00C1494D">
      <w:pPr>
        <w:pStyle w:val="ConsPlusNormal"/>
        <w:jc w:val="center"/>
        <w:rPr>
          <w:rFonts w:ascii="Times New Roman" w:hAnsi="Times New Roman" w:cs="Times New Roman"/>
          <w:b/>
          <w:sz w:val="28"/>
          <w:szCs w:val="28"/>
        </w:rPr>
      </w:pPr>
    </w:p>
    <w:p w:rsidR="00C1494D" w:rsidRPr="000B01FF" w:rsidRDefault="00C1494D" w:rsidP="00C1494D">
      <w:pPr>
        <w:pStyle w:val="ConsPlusNormal"/>
        <w:jc w:val="center"/>
        <w:rPr>
          <w:rFonts w:ascii="Times New Roman" w:hAnsi="Times New Roman" w:cs="Times New Roman"/>
          <w:b/>
          <w:sz w:val="44"/>
          <w:szCs w:val="44"/>
        </w:rPr>
      </w:pPr>
      <w:r w:rsidRPr="000B01FF">
        <w:rPr>
          <w:rFonts w:ascii="Times New Roman" w:hAnsi="Times New Roman" w:cs="Times New Roman"/>
          <w:b/>
          <w:sz w:val="44"/>
          <w:szCs w:val="44"/>
        </w:rPr>
        <w:t>ПОЛОЖЕНИЕ</w:t>
      </w:r>
    </w:p>
    <w:p w:rsidR="00C1494D" w:rsidRPr="000B01FF" w:rsidRDefault="00C1494D" w:rsidP="00C1494D">
      <w:pPr>
        <w:pStyle w:val="ConsPlusNormal"/>
        <w:jc w:val="center"/>
        <w:rPr>
          <w:rFonts w:ascii="Times New Roman" w:hAnsi="Times New Roman" w:cs="Times New Roman"/>
          <w:b/>
          <w:sz w:val="44"/>
          <w:szCs w:val="44"/>
        </w:rPr>
      </w:pPr>
      <w:r w:rsidRPr="000B01FF">
        <w:rPr>
          <w:rFonts w:ascii="Times New Roman" w:hAnsi="Times New Roman" w:cs="Times New Roman"/>
          <w:b/>
          <w:sz w:val="44"/>
          <w:szCs w:val="44"/>
        </w:rPr>
        <w:t xml:space="preserve">о </w:t>
      </w:r>
      <w:r w:rsidR="007A7566">
        <w:rPr>
          <w:rFonts w:ascii="Times New Roman" w:hAnsi="Times New Roman" w:cs="Times New Roman"/>
          <w:b/>
          <w:sz w:val="44"/>
          <w:szCs w:val="44"/>
        </w:rPr>
        <w:t>Совете директоров</w:t>
      </w:r>
      <w:r w:rsidRPr="000B01FF">
        <w:rPr>
          <w:rFonts w:ascii="Times New Roman" w:hAnsi="Times New Roman" w:cs="Times New Roman"/>
          <w:b/>
          <w:sz w:val="44"/>
          <w:szCs w:val="44"/>
        </w:rPr>
        <w:t xml:space="preserve"> </w:t>
      </w:r>
    </w:p>
    <w:p w:rsidR="00C1494D" w:rsidRPr="000B01FF" w:rsidRDefault="00C1494D" w:rsidP="00C1494D">
      <w:pPr>
        <w:pStyle w:val="ConsPlusNormal"/>
        <w:jc w:val="center"/>
        <w:rPr>
          <w:rFonts w:ascii="Times New Roman" w:hAnsi="Times New Roman" w:cs="Times New Roman"/>
          <w:b/>
          <w:sz w:val="44"/>
          <w:szCs w:val="44"/>
        </w:rPr>
      </w:pPr>
      <w:r w:rsidRPr="000B01FF">
        <w:rPr>
          <w:rFonts w:ascii="Times New Roman" w:hAnsi="Times New Roman" w:cs="Times New Roman"/>
          <w:b/>
          <w:sz w:val="44"/>
          <w:szCs w:val="44"/>
        </w:rPr>
        <w:t>Акционерного общества</w:t>
      </w:r>
    </w:p>
    <w:p w:rsidR="00C1494D" w:rsidRPr="000B01FF" w:rsidRDefault="00C1494D" w:rsidP="00C1494D">
      <w:pPr>
        <w:pStyle w:val="ConsPlusNormal"/>
        <w:jc w:val="center"/>
        <w:rPr>
          <w:rFonts w:ascii="Times New Roman" w:hAnsi="Times New Roman" w:cs="Times New Roman"/>
          <w:b/>
          <w:sz w:val="44"/>
          <w:szCs w:val="44"/>
        </w:rPr>
      </w:pPr>
      <w:r w:rsidRPr="000B01FF">
        <w:rPr>
          <w:rFonts w:ascii="Times New Roman" w:hAnsi="Times New Roman" w:cs="Times New Roman"/>
          <w:b/>
          <w:sz w:val="44"/>
          <w:szCs w:val="44"/>
        </w:rPr>
        <w:t>«</w:t>
      </w:r>
      <w:proofErr w:type="spellStart"/>
      <w:r w:rsidRPr="000B01FF">
        <w:rPr>
          <w:rFonts w:ascii="Times New Roman" w:hAnsi="Times New Roman" w:cs="Times New Roman"/>
          <w:b/>
          <w:sz w:val="44"/>
          <w:szCs w:val="44"/>
        </w:rPr>
        <w:t>Варьеганэнергонефть</w:t>
      </w:r>
      <w:proofErr w:type="spellEnd"/>
      <w:r w:rsidRPr="000B01FF">
        <w:rPr>
          <w:rFonts w:ascii="Times New Roman" w:hAnsi="Times New Roman" w:cs="Times New Roman"/>
          <w:b/>
          <w:sz w:val="44"/>
          <w:szCs w:val="44"/>
        </w:rPr>
        <w:t>»</w:t>
      </w:r>
    </w:p>
    <w:p w:rsidR="00C1494D" w:rsidRDefault="00C1494D" w:rsidP="00C1494D">
      <w:pPr>
        <w:pStyle w:val="ConsPlusNormal"/>
        <w:jc w:val="center"/>
        <w:rPr>
          <w:rFonts w:ascii="Times New Roman" w:hAnsi="Times New Roman" w:cs="Times New Roman"/>
          <w:b/>
          <w:sz w:val="28"/>
          <w:szCs w:val="28"/>
        </w:rPr>
      </w:pPr>
    </w:p>
    <w:p w:rsidR="00C1494D" w:rsidRPr="000B01FF"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8669CF">
      <w:pPr>
        <w:pStyle w:val="ConsPlusNormal"/>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Pr="009D300B" w:rsidRDefault="00C1494D" w:rsidP="00C1494D">
      <w:pPr>
        <w:pStyle w:val="ConsPlusNormal"/>
        <w:jc w:val="center"/>
        <w:rPr>
          <w:rFonts w:ascii="Times New Roman" w:hAnsi="Times New Roman" w:cs="Times New Roman"/>
          <w:b/>
          <w:sz w:val="28"/>
          <w:szCs w:val="28"/>
        </w:rPr>
      </w:pPr>
    </w:p>
    <w:p w:rsidR="00C1494D" w:rsidRDefault="00C1494D" w:rsidP="00C1494D">
      <w:pPr>
        <w:pStyle w:val="ConsPlusNormal"/>
        <w:jc w:val="center"/>
        <w:rPr>
          <w:rFonts w:ascii="Times New Roman" w:hAnsi="Times New Roman" w:cs="Times New Roman"/>
          <w:b/>
          <w:sz w:val="28"/>
          <w:szCs w:val="28"/>
        </w:rPr>
      </w:pPr>
    </w:p>
    <w:p w:rsidR="00C1494D" w:rsidRDefault="00C1494D" w:rsidP="00C1494D">
      <w:pPr>
        <w:pStyle w:val="ConsPlusNormal"/>
        <w:jc w:val="center"/>
        <w:rPr>
          <w:rFonts w:ascii="Times New Roman" w:hAnsi="Times New Roman" w:cs="Times New Roman"/>
          <w:b/>
          <w:sz w:val="28"/>
          <w:szCs w:val="28"/>
        </w:rPr>
      </w:pPr>
    </w:p>
    <w:p w:rsidR="007A7566" w:rsidRDefault="007A7566" w:rsidP="00C1494D">
      <w:pPr>
        <w:pStyle w:val="ConsPlusNormal"/>
        <w:jc w:val="center"/>
        <w:rPr>
          <w:rFonts w:ascii="Times New Roman" w:hAnsi="Times New Roman" w:cs="Times New Roman"/>
          <w:b/>
          <w:sz w:val="28"/>
          <w:szCs w:val="28"/>
        </w:rPr>
      </w:pPr>
    </w:p>
    <w:p w:rsidR="00B0723A" w:rsidRDefault="00B0723A" w:rsidP="00C1494D">
      <w:pPr>
        <w:pStyle w:val="ConsPlusNormal"/>
        <w:jc w:val="center"/>
        <w:rPr>
          <w:rFonts w:ascii="Times New Roman" w:hAnsi="Times New Roman" w:cs="Times New Roman"/>
          <w:b/>
          <w:sz w:val="28"/>
          <w:szCs w:val="28"/>
        </w:rPr>
      </w:pPr>
    </w:p>
    <w:p w:rsidR="007A7566" w:rsidRDefault="007A7566" w:rsidP="00C1494D">
      <w:pPr>
        <w:pStyle w:val="ConsPlusNormal"/>
        <w:jc w:val="center"/>
        <w:rPr>
          <w:rFonts w:ascii="Times New Roman" w:hAnsi="Times New Roman" w:cs="Times New Roman"/>
          <w:b/>
          <w:sz w:val="28"/>
          <w:szCs w:val="28"/>
        </w:rPr>
      </w:pPr>
    </w:p>
    <w:p w:rsidR="007A7566" w:rsidRPr="000B01FF" w:rsidRDefault="007A7566" w:rsidP="00C1494D">
      <w:pPr>
        <w:pStyle w:val="ConsPlusNormal"/>
        <w:jc w:val="center"/>
        <w:rPr>
          <w:rFonts w:ascii="Times New Roman" w:hAnsi="Times New Roman" w:cs="Times New Roman"/>
          <w:b/>
          <w:sz w:val="28"/>
          <w:szCs w:val="28"/>
        </w:rPr>
      </w:pPr>
    </w:p>
    <w:p w:rsidR="00C1494D" w:rsidRPr="000B01FF" w:rsidRDefault="00C1494D" w:rsidP="00C1494D">
      <w:pPr>
        <w:pStyle w:val="ConsPlusNormal"/>
        <w:jc w:val="center"/>
        <w:rPr>
          <w:rFonts w:ascii="Times New Roman" w:hAnsi="Times New Roman" w:cs="Times New Roman"/>
          <w:b/>
          <w:sz w:val="28"/>
          <w:szCs w:val="28"/>
        </w:rPr>
      </w:pPr>
      <w:r>
        <w:rPr>
          <w:rFonts w:ascii="Times New Roman" w:hAnsi="Times New Roman" w:cs="Times New Roman"/>
          <w:b/>
          <w:sz w:val="28"/>
          <w:szCs w:val="28"/>
        </w:rPr>
        <w:t>г. Радужный</w:t>
      </w:r>
    </w:p>
    <w:p w:rsidR="00C1494D" w:rsidRDefault="00C1494D" w:rsidP="00CE13B9">
      <w:pPr>
        <w:pStyle w:val="ConsPlusNormal"/>
        <w:spacing w:line="360" w:lineRule="auto"/>
        <w:ind w:firstLine="540"/>
        <w:jc w:val="both"/>
      </w:pPr>
    </w:p>
    <w:p w:rsidR="00C1494D" w:rsidRDefault="00C1494D" w:rsidP="00CE13B9">
      <w:pPr>
        <w:pStyle w:val="ConsPlusNormal"/>
        <w:spacing w:line="360" w:lineRule="auto"/>
        <w:ind w:firstLine="540"/>
        <w:jc w:val="both"/>
      </w:pPr>
    </w:p>
    <w:p w:rsidR="009D300B" w:rsidRDefault="001A0078" w:rsidP="006E18FD">
      <w:pPr>
        <w:pStyle w:val="ConsPlusNormal"/>
        <w:ind w:firstLine="540"/>
        <w:jc w:val="both"/>
        <w:rPr>
          <w:rFonts w:ascii="Times New Roman" w:hAnsi="Times New Roman" w:cs="Times New Roman"/>
          <w:sz w:val="28"/>
          <w:szCs w:val="28"/>
        </w:rPr>
      </w:pPr>
      <w:r w:rsidRPr="00E4529B">
        <w:rPr>
          <w:rFonts w:ascii="Times New Roman" w:hAnsi="Times New Roman" w:cs="Times New Roman"/>
          <w:sz w:val="28"/>
          <w:szCs w:val="28"/>
        </w:rPr>
        <w:lastRenderedPageBreak/>
        <w:t xml:space="preserve">Настоящее Положение разработано в соответствии с </w:t>
      </w:r>
      <w:r w:rsidR="009D300B" w:rsidRPr="00E4529B">
        <w:rPr>
          <w:rFonts w:ascii="Times New Roman" w:hAnsi="Times New Roman" w:cs="Times New Roman"/>
          <w:sz w:val="28"/>
          <w:szCs w:val="28"/>
        </w:rPr>
        <w:t xml:space="preserve">Гражданским </w:t>
      </w:r>
      <w:hyperlink r:id="rId8" w:history="1">
        <w:r w:rsidR="009D300B" w:rsidRPr="00E4529B">
          <w:rPr>
            <w:rFonts w:ascii="Times New Roman" w:hAnsi="Times New Roman" w:cs="Times New Roman"/>
            <w:sz w:val="28"/>
            <w:szCs w:val="28"/>
          </w:rPr>
          <w:t>кодексом</w:t>
        </w:r>
      </w:hyperlink>
      <w:r w:rsidR="009D300B" w:rsidRPr="00E4529B">
        <w:rPr>
          <w:rFonts w:ascii="Times New Roman" w:hAnsi="Times New Roman" w:cs="Times New Roman"/>
          <w:sz w:val="28"/>
          <w:szCs w:val="28"/>
        </w:rPr>
        <w:t xml:space="preserve"> Российской Федерации</w:t>
      </w:r>
      <w:r w:rsidR="009D300B">
        <w:rPr>
          <w:rFonts w:ascii="Times New Roman" w:hAnsi="Times New Roman" w:cs="Times New Roman"/>
          <w:sz w:val="28"/>
          <w:szCs w:val="28"/>
        </w:rPr>
        <w:t xml:space="preserve">, </w:t>
      </w:r>
      <w:r w:rsidRPr="00E4529B">
        <w:rPr>
          <w:rFonts w:ascii="Times New Roman" w:hAnsi="Times New Roman" w:cs="Times New Roman"/>
          <w:sz w:val="28"/>
          <w:szCs w:val="28"/>
        </w:rPr>
        <w:t xml:space="preserve">Федеральным </w:t>
      </w:r>
      <w:hyperlink r:id="rId9" w:history="1">
        <w:r w:rsidRPr="00E4529B">
          <w:rPr>
            <w:rFonts w:ascii="Times New Roman" w:hAnsi="Times New Roman" w:cs="Times New Roman"/>
            <w:sz w:val="28"/>
            <w:szCs w:val="28"/>
          </w:rPr>
          <w:t>законом</w:t>
        </w:r>
      </w:hyperlink>
      <w:r w:rsidRPr="00E4529B">
        <w:rPr>
          <w:rFonts w:ascii="Times New Roman" w:hAnsi="Times New Roman" w:cs="Times New Roman"/>
          <w:sz w:val="28"/>
          <w:szCs w:val="28"/>
        </w:rPr>
        <w:t xml:space="preserve"> от 26.12.1995 N 20</w:t>
      </w:r>
      <w:r w:rsidR="009D300B">
        <w:rPr>
          <w:rFonts w:ascii="Times New Roman" w:hAnsi="Times New Roman" w:cs="Times New Roman"/>
          <w:sz w:val="28"/>
          <w:szCs w:val="28"/>
        </w:rPr>
        <w:t>8-ФЗ "Об акционерных обществах"</w:t>
      </w:r>
      <w:r w:rsidRPr="00E4529B">
        <w:rPr>
          <w:rFonts w:ascii="Times New Roman" w:hAnsi="Times New Roman" w:cs="Times New Roman"/>
          <w:sz w:val="28"/>
          <w:szCs w:val="28"/>
        </w:rPr>
        <w:t xml:space="preserve"> и другими действующими правовыми актами Российской Федерации, а также Уставом акционерного общества</w:t>
      </w:r>
      <w:r w:rsidR="009D300B">
        <w:rPr>
          <w:rFonts w:ascii="Times New Roman" w:hAnsi="Times New Roman" w:cs="Times New Roman"/>
          <w:sz w:val="28"/>
          <w:szCs w:val="28"/>
        </w:rPr>
        <w:t xml:space="preserve"> </w:t>
      </w:r>
      <w:r w:rsidR="00611E39">
        <w:rPr>
          <w:rFonts w:ascii="Times New Roman" w:hAnsi="Times New Roman" w:cs="Times New Roman"/>
          <w:sz w:val="28"/>
          <w:szCs w:val="28"/>
        </w:rPr>
        <w:t>«</w:t>
      </w:r>
      <w:proofErr w:type="spellStart"/>
      <w:r w:rsidR="00E4529B" w:rsidRPr="00E4529B">
        <w:rPr>
          <w:rFonts w:ascii="Times New Roman" w:hAnsi="Times New Roman" w:cs="Times New Roman"/>
          <w:sz w:val="28"/>
          <w:szCs w:val="28"/>
        </w:rPr>
        <w:t>Варьеганэнергонефть</w:t>
      </w:r>
      <w:proofErr w:type="spellEnd"/>
      <w:r w:rsidR="00611E39">
        <w:rPr>
          <w:rFonts w:ascii="Times New Roman" w:hAnsi="Times New Roman" w:cs="Times New Roman"/>
          <w:sz w:val="28"/>
          <w:szCs w:val="28"/>
        </w:rPr>
        <w:t>»</w:t>
      </w:r>
      <w:r w:rsidR="009D300B">
        <w:rPr>
          <w:rFonts w:ascii="Times New Roman" w:hAnsi="Times New Roman" w:cs="Times New Roman"/>
          <w:sz w:val="28"/>
          <w:szCs w:val="28"/>
        </w:rPr>
        <w:t xml:space="preserve"> (далее </w:t>
      </w:r>
      <w:proofErr w:type="gramStart"/>
      <w:r w:rsidR="009D300B">
        <w:rPr>
          <w:rFonts w:ascii="Times New Roman" w:hAnsi="Times New Roman" w:cs="Times New Roman"/>
          <w:sz w:val="28"/>
          <w:szCs w:val="28"/>
        </w:rPr>
        <w:t>-</w:t>
      </w:r>
      <w:r w:rsidRPr="00E4529B">
        <w:rPr>
          <w:rFonts w:ascii="Times New Roman" w:hAnsi="Times New Roman" w:cs="Times New Roman"/>
          <w:sz w:val="28"/>
          <w:szCs w:val="28"/>
        </w:rPr>
        <w:t>О</w:t>
      </w:r>
      <w:proofErr w:type="gramEnd"/>
      <w:r w:rsidRPr="00E4529B">
        <w:rPr>
          <w:rFonts w:ascii="Times New Roman" w:hAnsi="Times New Roman" w:cs="Times New Roman"/>
          <w:sz w:val="28"/>
          <w:szCs w:val="28"/>
        </w:rPr>
        <w:t>бщество).</w:t>
      </w:r>
      <w:r w:rsidR="00BE2AA0">
        <w:rPr>
          <w:rFonts w:ascii="Times New Roman" w:hAnsi="Times New Roman" w:cs="Times New Roman"/>
          <w:sz w:val="28"/>
          <w:szCs w:val="28"/>
        </w:rPr>
        <w:t xml:space="preserve"> </w:t>
      </w:r>
    </w:p>
    <w:p w:rsidR="00BE2AA0" w:rsidRDefault="00BE2AA0" w:rsidP="006E1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Положение разработано с применением рекомендаций и принципов Кодекса корпоративного управления. </w:t>
      </w:r>
    </w:p>
    <w:p w:rsidR="009D300B" w:rsidRPr="009D300B" w:rsidRDefault="009D300B" w:rsidP="009D300B">
      <w:pPr>
        <w:pStyle w:val="consnonformat"/>
        <w:spacing w:before="0" w:beforeAutospacing="0" w:after="0" w:afterAutospacing="0"/>
        <w:jc w:val="both"/>
        <w:rPr>
          <w:bCs/>
          <w:sz w:val="28"/>
          <w:szCs w:val="28"/>
        </w:rPr>
      </w:pPr>
      <w:r>
        <w:rPr>
          <w:bCs/>
          <w:sz w:val="28"/>
          <w:szCs w:val="28"/>
        </w:rPr>
        <w:t xml:space="preserve">         </w:t>
      </w:r>
      <w:r w:rsidRPr="00413224">
        <w:rPr>
          <w:bCs/>
          <w:sz w:val="28"/>
          <w:szCs w:val="28"/>
        </w:rPr>
        <w:t>В случае последующего изменения норм действующего законодательства и иных правовых актов РФ</w:t>
      </w:r>
      <w:r>
        <w:rPr>
          <w:bCs/>
          <w:sz w:val="28"/>
          <w:szCs w:val="28"/>
        </w:rPr>
        <w:t>,</w:t>
      </w:r>
      <w:r w:rsidRPr="00413224">
        <w:rPr>
          <w:bCs/>
          <w:sz w:val="28"/>
          <w:szCs w:val="28"/>
        </w:rPr>
        <w:t xml:space="preserve"> настоящее Положение действует в части, не противоречащей их нормам. </w:t>
      </w:r>
    </w:p>
    <w:p w:rsidR="001A0078" w:rsidRPr="00E4529B" w:rsidRDefault="001A0078" w:rsidP="006E18FD">
      <w:pPr>
        <w:pStyle w:val="ConsPlusNormal"/>
        <w:ind w:firstLine="540"/>
        <w:jc w:val="both"/>
        <w:rPr>
          <w:rFonts w:ascii="Times New Roman" w:hAnsi="Times New Roman" w:cs="Times New Roman"/>
          <w:sz w:val="28"/>
          <w:szCs w:val="28"/>
        </w:rPr>
      </w:pPr>
      <w:r w:rsidRPr="00E4529B">
        <w:rPr>
          <w:rFonts w:ascii="Times New Roman" w:hAnsi="Times New Roman" w:cs="Times New Roman"/>
          <w:sz w:val="28"/>
          <w:szCs w:val="28"/>
        </w:rPr>
        <w:t xml:space="preserve"> Настоящее Положение определяет статус Совета директоров, его компетенцию, пор</w:t>
      </w:r>
      <w:r w:rsidR="006E18FD">
        <w:rPr>
          <w:rFonts w:ascii="Times New Roman" w:hAnsi="Times New Roman" w:cs="Times New Roman"/>
          <w:sz w:val="28"/>
          <w:szCs w:val="28"/>
        </w:rPr>
        <w:t xml:space="preserve">ядок выбора его членов, права, </w:t>
      </w:r>
      <w:r w:rsidRPr="00E4529B">
        <w:rPr>
          <w:rFonts w:ascii="Times New Roman" w:hAnsi="Times New Roman" w:cs="Times New Roman"/>
          <w:sz w:val="28"/>
          <w:szCs w:val="28"/>
        </w:rPr>
        <w:t>обязанности</w:t>
      </w:r>
      <w:r w:rsidR="006E18FD">
        <w:rPr>
          <w:rFonts w:ascii="Times New Roman" w:hAnsi="Times New Roman" w:cs="Times New Roman"/>
          <w:sz w:val="28"/>
          <w:szCs w:val="28"/>
        </w:rPr>
        <w:t xml:space="preserve"> и ответственность</w:t>
      </w:r>
      <w:r w:rsidRPr="00E4529B">
        <w:rPr>
          <w:rFonts w:ascii="Times New Roman" w:hAnsi="Times New Roman" w:cs="Times New Roman"/>
          <w:sz w:val="28"/>
          <w:szCs w:val="28"/>
        </w:rPr>
        <w:t xml:space="preserve"> членов Совета дир</w:t>
      </w:r>
      <w:r w:rsidR="00DB20C5">
        <w:rPr>
          <w:rFonts w:ascii="Times New Roman" w:hAnsi="Times New Roman" w:cs="Times New Roman"/>
          <w:sz w:val="28"/>
          <w:szCs w:val="28"/>
        </w:rPr>
        <w:t>екторов</w:t>
      </w:r>
      <w:r w:rsidRPr="00E4529B">
        <w:rPr>
          <w:rFonts w:ascii="Times New Roman" w:hAnsi="Times New Roman" w:cs="Times New Roman"/>
          <w:sz w:val="28"/>
          <w:szCs w:val="28"/>
        </w:rPr>
        <w:t xml:space="preserve"> Общества.</w:t>
      </w:r>
    </w:p>
    <w:p w:rsidR="001A0078" w:rsidRDefault="001A0078" w:rsidP="002D746D">
      <w:pPr>
        <w:pStyle w:val="ConsPlusNormal"/>
        <w:ind w:firstLine="540"/>
        <w:jc w:val="both"/>
      </w:pPr>
    </w:p>
    <w:p w:rsidR="001A0078" w:rsidRPr="008355AF" w:rsidRDefault="00CE13B9" w:rsidP="002D746D">
      <w:pPr>
        <w:pStyle w:val="ConsPlusNormal"/>
        <w:numPr>
          <w:ilvl w:val="0"/>
          <w:numId w:val="1"/>
        </w:numPr>
        <w:jc w:val="center"/>
        <w:outlineLvl w:val="0"/>
        <w:rPr>
          <w:rFonts w:ascii="Times New Roman" w:hAnsi="Times New Roman" w:cs="Times New Roman"/>
          <w:b/>
          <w:sz w:val="28"/>
          <w:szCs w:val="28"/>
        </w:rPr>
      </w:pPr>
      <w:r w:rsidRPr="008355AF">
        <w:rPr>
          <w:rFonts w:ascii="Times New Roman" w:hAnsi="Times New Roman" w:cs="Times New Roman"/>
          <w:b/>
          <w:sz w:val="28"/>
          <w:szCs w:val="28"/>
        </w:rPr>
        <w:t>ЦЕЛИ И ЗАДАЧИ</w:t>
      </w:r>
      <w:r w:rsidR="001A0078" w:rsidRPr="008355AF">
        <w:rPr>
          <w:rFonts w:ascii="Times New Roman" w:hAnsi="Times New Roman" w:cs="Times New Roman"/>
          <w:b/>
          <w:sz w:val="28"/>
          <w:szCs w:val="28"/>
        </w:rPr>
        <w:t xml:space="preserve"> СОВЕТА ДИРЕКТОРОВ</w:t>
      </w:r>
    </w:p>
    <w:p w:rsidR="00CE13B9" w:rsidRDefault="00CE13B9" w:rsidP="002D746D">
      <w:pPr>
        <w:pStyle w:val="ConsPlusNormal"/>
        <w:outlineLvl w:val="0"/>
        <w:rPr>
          <w:rFonts w:ascii="Times New Roman" w:hAnsi="Times New Roman" w:cs="Times New Roman"/>
          <w:sz w:val="28"/>
          <w:szCs w:val="28"/>
        </w:rPr>
      </w:pPr>
    </w:p>
    <w:p w:rsidR="006D7801" w:rsidRPr="006D7801" w:rsidRDefault="006D7801" w:rsidP="006D78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6D7801">
        <w:rPr>
          <w:rFonts w:ascii="Times New Roman" w:hAnsi="Times New Roman" w:cs="Times New Roman"/>
          <w:sz w:val="28"/>
          <w:szCs w:val="28"/>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p w:rsidR="00CE13B9" w:rsidRPr="00E4529B" w:rsidRDefault="00CE13B9" w:rsidP="002D7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1A0078" w:rsidRPr="00E4529B">
        <w:rPr>
          <w:rFonts w:ascii="Times New Roman" w:hAnsi="Times New Roman" w:cs="Times New Roman"/>
          <w:sz w:val="28"/>
          <w:szCs w:val="28"/>
        </w:rPr>
        <w:t xml:space="preserve">. Совет директоров Общества осуществляет общее руководство деятельностью Общества, за исключением решения вопросов, отнесенных Федеральным </w:t>
      </w:r>
      <w:hyperlink r:id="rId10" w:history="1">
        <w:r w:rsidR="001A0078" w:rsidRPr="00E4529B">
          <w:rPr>
            <w:rFonts w:ascii="Times New Roman" w:hAnsi="Times New Roman" w:cs="Times New Roman"/>
            <w:sz w:val="28"/>
            <w:szCs w:val="28"/>
          </w:rPr>
          <w:t>законом</w:t>
        </w:r>
      </w:hyperlink>
      <w:r w:rsidR="001A0078" w:rsidRPr="00E4529B">
        <w:rPr>
          <w:rFonts w:ascii="Times New Roman" w:hAnsi="Times New Roman" w:cs="Times New Roman"/>
          <w:sz w:val="28"/>
          <w:szCs w:val="28"/>
        </w:rPr>
        <w:t xml:space="preserve"> от 26.12.1995 N 208-ФЗ "Об акционерных обществах" к исключительной компете</w:t>
      </w:r>
      <w:r>
        <w:rPr>
          <w:rFonts w:ascii="Times New Roman" w:hAnsi="Times New Roman" w:cs="Times New Roman"/>
          <w:sz w:val="28"/>
          <w:szCs w:val="28"/>
        </w:rPr>
        <w:t>нции Общего собрания акционеров</w:t>
      </w:r>
      <w:r w:rsidR="00E4529B" w:rsidRPr="00E4529B">
        <w:rPr>
          <w:rFonts w:ascii="Times New Roman" w:hAnsi="Times New Roman" w:cs="Times New Roman"/>
          <w:sz w:val="28"/>
          <w:szCs w:val="28"/>
        </w:rPr>
        <w:t>.</w:t>
      </w:r>
      <w:r>
        <w:rPr>
          <w:rFonts w:ascii="Times New Roman" w:hAnsi="Times New Roman" w:cs="Times New Roman"/>
          <w:sz w:val="28"/>
          <w:szCs w:val="28"/>
        </w:rPr>
        <w:t xml:space="preserve"> </w:t>
      </w:r>
    </w:p>
    <w:p w:rsidR="001A0078" w:rsidRPr="00E4529B" w:rsidRDefault="00CE13B9" w:rsidP="002D7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A0078" w:rsidRPr="00E4529B">
        <w:rPr>
          <w:rFonts w:ascii="Times New Roman" w:hAnsi="Times New Roman" w:cs="Times New Roman"/>
          <w:sz w:val="28"/>
          <w:szCs w:val="28"/>
        </w:rPr>
        <w:t>. По решению Общего собрания акционеров членам Совета дире</w:t>
      </w:r>
      <w:r w:rsidR="00E4529B" w:rsidRPr="00E4529B">
        <w:rPr>
          <w:rFonts w:ascii="Times New Roman" w:hAnsi="Times New Roman" w:cs="Times New Roman"/>
          <w:sz w:val="28"/>
          <w:szCs w:val="28"/>
        </w:rPr>
        <w:t xml:space="preserve">кторов </w:t>
      </w:r>
      <w:r w:rsidR="001A0078" w:rsidRPr="00E4529B">
        <w:rPr>
          <w:rFonts w:ascii="Times New Roman" w:hAnsi="Times New Roman" w:cs="Times New Roman"/>
          <w:sz w:val="28"/>
          <w:szCs w:val="28"/>
        </w:rPr>
        <w:t>Общества в период исполнения ими своих обязанностей могут выплачиваться вознаграждения и (или) компенсироваться расходы, связанные с выполнением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1A0078" w:rsidRDefault="001A0078" w:rsidP="002D746D">
      <w:pPr>
        <w:pStyle w:val="ConsPlusNormal"/>
        <w:ind w:firstLine="540"/>
        <w:jc w:val="both"/>
      </w:pPr>
    </w:p>
    <w:p w:rsidR="001A0078" w:rsidRPr="008355AF" w:rsidRDefault="001A0078" w:rsidP="002D746D">
      <w:pPr>
        <w:pStyle w:val="ConsPlusNormal"/>
        <w:jc w:val="center"/>
        <w:outlineLvl w:val="0"/>
        <w:rPr>
          <w:rFonts w:ascii="Times New Roman" w:hAnsi="Times New Roman" w:cs="Times New Roman"/>
          <w:b/>
          <w:sz w:val="28"/>
          <w:szCs w:val="28"/>
        </w:rPr>
      </w:pPr>
      <w:r w:rsidRPr="008355AF">
        <w:rPr>
          <w:rFonts w:ascii="Times New Roman" w:hAnsi="Times New Roman" w:cs="Times New Roman"/>
          <w:b/>
          <w:sz w:val="28"/>
          <w:szCs w:val="28"/>
        </w:rPr>
        <w:t xml:space="preserve">2. КОМПЕТЕНЦИЯ СОВЕТА ДИРЕКТОРОВ </w:t>
      </w:r>
    </w:p>
    <w:p w:rsidR="001A0078" w:rsidRPr="008355AF" w:rsidRDefault="001A0078" w:rsidP="002D746D">
      <w:pPr>
        <w:pStyle w:val="ConsPlusNormal"/>
        <w:jc w:val="center"/>
        <w:rPr>
          <w:rFonts w:ascii="Times New Roman" w:hAnsi="Times New Roman" w:cs="Times New Roman"/>
          <w:b/>
          <w:sz w:val="28"/>
          <w:szCs w:val="28"/>
        </w:rPr>
      </w:pPr>
      <w:r w:rsidRPr="008355AF">
        <w:rPr>
          <w:rFonts w:ascii="Times New Roman" w:hAnsi="Times New Roman" w:cs="Times New Roman"/>
          <w:b/>
          <w:sz w:val="28"/>
          <w:szCs w:val="28"/>
        </w:rPr>
        <w:t>ОБЩЕСТВА</w:t>
      </w:r>
    </w:p>
    <w:p w:rsidR="001A0078" w:rsidRDefault="001A0078" w:rsidP="002D746D">
      <w:pPr>
        <w:pStyle w:val="ConsPlusNormal"/>
        <w:ind w:firstLine="540"/>
        <w:jc w:val="both"/>
      </w:pPr>
    </w:p>
    <w:p w:rsidR="00E4529B" w:rsidRPr="00B21603" w:rsidRDefault="002D7C45" w:rsidP="0083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355AF">
        <w:rPr>
          <w:rFonts w:ascii="Times New Roman" w:hAnsi="Times New Roman" w:cs="Times New Roman"/>
          <w:sz w:val="28"/>
          <w:szCs w:val="28"/>
        </w:rPr>
        <w:t>2.1.</w:t>
      </w:r>
      <w:r w:rsidR="00E4529B" w:rsidRPr="00B21603">
        <w:rPr>
          <w:rFonts w:ascii="Times New Roman" w:hAnsi="Times New Roman" w:cs="Times New Roman"/>
          <w:sz w:val="28"/>
          <w:szCs w:val="28"/>
        </w:rPr>
        <w:t xml:space="preserve">К </w:t>
      </w:r>
      <w:r w:rsidR="00E4529B">
        <w:rPr>
          <w:rFonts w:ascii="Times New Roman" w:hAnsi="Times New Roman" w:cs="Times New Roman"/>
          <w:sz w:val="28"/>
          <w:szCs w:val="28"/>
        </w:rPr>
        <w:t xml:space="preserve">исключительной </w:t>
      </w:r>
      <w:r w:rsidR="00E4529B" w:rsidRPr="00B21603">
        <w:rPr>
          <w:rFonts w:ascii="Times New Roman" w:hAnsi="Times New Roman" w:cs="Times New Roman"/>
          <w:sz w:val="28"/>
          <w:szCs w:val="28"/>
        </w:rPr>
        <w:t>компетенции Совета директоров Общества относятся следующие вопросы:</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1) определение приоритетных направлений деятельности Общества;</w:t>
      </w:r>
    </w:p>
    <w:p w:rsidR="00E4529B" w:rsidRPr="003F2C51"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2) созыв годового и внеочере</w:t>
      </w:r>
      <w:r>
        <w:rPr>
          <w:rFonts w:ascii="Times New Roman" w:hAnsi="Times New Roman" w:cs="Times New Roman"/>
          <w:sz w:val="28"/>
          <w:szCs w:val="28"/>
        </w:rPr>
        <w:t xml:space="preserve">дного Общих собраний акционеров, </w:t>
      </w:r>
      <w:r w:rsidRPr="003F2C51">
        <w:rPr>
          <w:rFonts w:ascii="Times New Roman" w:hAnsi="Times New Roman" w:cs="Times New Roman"/>
          <w:sz w:val="28"/>
          <w:szCs w:val="28"/>
        </w:rPr>
        <w:t xml:space="preserve">за исключением случаев, предусмотренных </w:t>
      </w:r>
      <w:hyperlink r:id="rId11" w:history="1">
        <w:r w:rsidRPr="003F2C51">
          <w:rPr>
            <w:rFonts w:ascii="Times New Roman" w:hAnsi="Times New Roman" w:cs="Times New Roman"/>
            <w:sz w:val="28"/>
            <w:szCs w:val="28"/>
          </w:rPr>
          <w:t>п. 8 ст. 55</w:t>
        </w:r>
      </w:hyperlink>
      <w:r w:rsidRPr="003F2C51">
        <w:rPr>
          <w:rFonts w:ascii="Times New Roman" w:hAnsi="Times New Roman" w:cs="Times New Roman"/>
          <w:sz w:val="28"/>
          <w:szCs w:val="28"/>
        </w:rPr>
        <w:t xml:space="preserve"> Федерального закона от 26.12.1995 N 208-ФЗ "Об акционерных обществах";</w:t>
      </w:r>
    </w:p>
    <w:p w:rsidR="00E4529B" w:rsidRPr="00B21603" w:rsidRDefault="003F2C51" w:rsidP="002D74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4529B" w:rsidRPr="00B21603">
        <w:rPr>
          <w:rFonts w:ascii="Times New Roman" w:hAnsi="Times New Roman" w:cs="Times New Roman"/>
          <w:sz w:val="28"/>
          <w:szCs w:val="28"/>
        </w:rPr>
        <w:t>3) утверждение повестки дня Общего собрания акционеров;</w:t>
      </w:r>
    </w:p>
    <w:p w:rsidR="003F2C51" w:rsidRPr="003F2C51"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 xml:space="preserve">4) 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w:t>
      </w:r>
      <w:r w:rsidR="003F2C51" w:rsidRPr="003F2C51">
        <w:rPr>
          <w:rFonts w:ascii="Times New Roman" w:hAnsi="Times New Roman" w:cs="Times New Roman"/>
          <w:sz w:val="28"/>
          <w:szCs w:val="28"/>
        </w:rPr>
        <w:t xml:space="preserve">Общества в соответствии с положениями, предусмотренными </w:t>
      </w:r>
      <w:hyperlink r:id="rId12" w:history="1">
        <w:r w:rsidR="003F2C51" w:rsidRPr="003F2C51">
          <w:rPr>
            <w:rFonts w:ascii="Times New Roman" w:hAnsi="Times New Roman" w:cs="Times New Roman"/>
            <w:sz w:val="28"/>
            <w:szCs w:val="28"/>
          </w:rPr>
          <w:t>гл. VII</w:t>
        </w:r>
      </w:hyperlink>
      <w:r w:rsidR="003F2C51" w:rsidRPr="003F2C51">
        <w:rPr>
          <w:rFonts w:ascii="Times New Roman" w:hAnsi="Times New Roman" w:cs="Times New Roman"/>
          <w:sz w:val="28"/>
          <w:szCs w:val="28"/>
        </w:rPr>
        <w:t xml:space="preserve"> Федерального закона от 26.12.1995 N 208-ФЗ "Об </w:t>
      </w:r>
      <w:r w:rsidR="003F2C51" w:rsidRPr="003F2C51">
        <w:rPr>
          <w:rFonts w:ascii="Times New Roman" w:hAnsi="Times New Roman" w:cs="Times New Roman"/>
          <w:sz w:val="28"/>
          <w:szCs w:val="28"/>
        </w:rPr>
        <w:lastRenderedPageBreak/>
        <w:t>акционерных обществах", и связанные с подготовкой и проведением Общего собрания акционеров;</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5) размещение Обществом облигаций или иных эмиссионных ценных бумаг, за исключением акций;</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6)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законодательством РФ;</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7) приобретение размещенных обществом акций, облигаций и иных ценных бумаг в случаях, предусмотренных законодательством РФ;</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8) определение принципов и подходов к организации в Обществе управления рисками, внутреннего контроля и внутреннего аудита, утверждение внутренних документов Общества, определяющих его политику в области организации управления рисками и внутреннего контроля;</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9) определение размера оплаты услуг аудитора и рекомендации по размеру выплачиваемых членам Ревизионной комиссии Общества вознаграждений и компенсаций;</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10) рекомендации по размеру дивиденда по акциям и порядку его выплаты;</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11) использование резервного фонда и иных фондов Общества;</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 xml:space="preserve">12) утверждение внутренних документов Общества, за исключением внутренних документов, утверждение которых отнесено </w:t>
      </w:r>
      <w:hyperlink r:id="rId13" w:history="1">
        <w:r w:rsidRPr="00B21603">
          <w:rPr>
            <w:rFonts w:ascii="Times New Roman" w:hAnsi="Times New Roman" w:cs="Times New Roman"/>
            <w:sz w:val="28"/>
            <w:szCs w:val="28"/>
          </w:rPr>
          <w:t>законом</w:t>
        </w:r>
      </w:hyperlink>
      <w:r w:rsidRPr="00B21603">
        <w:rPr>
          <w:rFonts w:ascii="Times New Roman" w:hAnsi="Times New Roman" w:cs="Times New Roman"/>
          <w:sz w:val="28"/>
          <w:szCs w:val="28"/>
        </w:rPr>
        <w:t xml:space="preserve"> к компетенции Общего собрания акционеров, а также иных внутренних документов Общества, утверждение которых отнесено настоящим Уставом к компетенции исполнительных органов Общества;</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13) создание филиалов и открытие представительств Общества;</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14) согласие на совершение или последующее одобрение крупных сделок;</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15) согласие на совершение или последующее одобрение сделок с заинтересованностью;</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16) утверждение регистратора Общества и условий договора с ним, а также расторжение договора с ним;</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 xml:space="preserve">17) принятие решений об участии и о прекращении участия Общества в других организациях (за исключением организаций, указанных в </w:t>
      </w:r>
      <w:hyperlink w:anchor="P126" w:history="1">
        <w:proofErr w:type="spellStart"/>
        <w:r w:rsidRPr="00B21603">
          <w:rPr>
            <w:rFonts w:ascii="Times New Roman" w:hAnsi="Times New Roman" w:cs="Times New Roman"/>
            <w:sz w:val="28"/>
            <w:szCs w:val="28"/>
          </w:rPr>
          <w:t>пп</w:t>
        </w:r>
        <w:proofErr w:type="spellEnd"/>
        <w:r w:rsidRPr="00B21603">
          <w:rPr>
            <w:rFonts w:ascii="Times New Roman" w:hAnsi="Times New Roman" w:cs="Times New Roman"/>
            <w:sz w:val="28"/>
            <w:szCs w:val="28"/>
          </w:rPr>
          <w:t>. 19 п. 5.2</w:t>
        </w:r>
      </w:hyperlink>
      <w:r w:rsidRPr="00B21603">
        <w:rPr>
          <w:rFonts w:ascii="Times New Roman" w:hAnsi="Times New Roman" w:cs="Times New Roman"/>
          <w:sz w:val="28"/>
          <w:szCs w:val="28"/>
        </w:rPr>
        <w:t xml:space="preserve"> настоящего Устава);</w:t>
      </w:r>
    </w:p>
    <w:p w:rsidR="00E4529B" w:rsidRPr="00B21603" w:rsidRDefault="00E4529B" w:rsidP="002D746D">
      <w:pPr>
        <w:pStyle w:val="ConsPlusNormal"/>
        <w:ind w:firstLine="540"/>
        <w:jc w:val="both"/>
        <w:rPr>
          <w:rFonts w:ascii="Times New Roman" w:hAnsi="Times New Roman" w:cs="Times New Roman"/>
          <w:sz w:val="28"/>
          <w:szCs w:val="28"/>
        </w:rPr>
      </w:pPr>
      <w:r w:rsidRPr="00B21603">
        <w:rPr>
          <w:rFonts w:ascii="Times New Roman" w:hAnsi="Times New Roman" w:cs="Times New Roman"/>
          <w:sz w:val="28"/>
          <w:szCs w:val="28"/>
        </w:rPr>
        <w:t>18) иные вопросы отнесённые законодательством РФ к компетенции Совета директоров Общества.</w:t>
      </w:r>
    </w:p>
    <w:p w:rsidR="00E4529B" w:rsidRDefault="00E4529B" w:rsidP="002D746D">
      <w:pPr>
        <w:pStyle w:val="ConsPlusNormal"/>
        <w:ind w:firstLine="540"/>
        <w:jc w:val="both"/>
      </w:pPr>
    </w:p>
    <w:p w:rsidR="001A0078" w:rsidRPr="003F2C51" w:rsidRDefault="001A0078" w:rsidP="002D746D">
      <w:pPr>
        <w:pStyle w:val="ConsPlusNormal"/>
        <w:ind w:firstLine="540"/>
        <w:jc w:val="both"/>
        <w:rPr>
          <w:rFonts w:ascii="Times New Roman" w:hAnsi="Times New Roman" w:cs="Times New Roman"/>
          <w:sz w:val="28"/>
          <w:szCs w:val="28"/>
        </w:rPr>
      </w:pPr>
      <w:r w:rsidRPr="003F2C51">
        <w:rPr>
          <w:rFonts w:ascii="Times New Roman" w:hAnsi="Times New Roman" w:cs="Times New Roman"/>
          <w:sz w:val="28"/>
          <w:szCs w:val="28"/>
        </w:rPr>
        <w:t>2.2. Вопросы, отнесенные к исключительной компетенции Совета директоров Общества, не могут быть переданы на решение исполнительному органу Общества.</w:t>
      </w:r>
    </w:p>
    <w:p w:rsidR="001A0078" w:rsidRPr="007E290F" w:rsidRDefault="001A0078" w:rsidP="002D746D">
      <w:pPr>
        <w:pStyle w:val="ConsPlusNormal"/>
        <w:ind w:firstLine="540"/>
        <w:jc w:val="both"/>
        <w:rPr>
          <w:rFonts w:ascii="Times New Roman" w:hAnsi="Times New Roman" w:cs="Times New Roman"/>
          <w:sz w:val="28"/>
          <w:szCs w:val="28"/>
        </w:rPr>
      </w:pPr>
      <w:r w:rsidRPr="007E290F">
        <w:rPr>
          <w:rFonts w:ascii="Times New Roman" w:hAnsi="Times New Roman" w:cs="Times New Roman"/>
          <w:sz w:val="28"/>
          <w:szCs w:val="28"/>
        </w:rPr>
        <w:t>2.3. 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Общества единогласно, при этом не учитываются голоса выбывших членов Совета директоров Общества.</w:t>
      </w:r>
    </w:p>
    <w:p w:rsidR="001A0078" w:rsidRDefault="001A0078" w:rsidP="002D746D">
      <w:pPr>
        <w:pStyle w:val="ConsPlusNormal"/>
        <w:ind w:firstLine="540"/>
        <w:jc w:val="both"/>
        <w:rPr>
          <w:rFonts w:ascii="Times New Roman" w:hAnsi="Times New Roman" w:cs="Times New Roman"/>
          <w:sz w:val="28"/>
          <w:szCs w:val="28"/>
        </w:rPr>
      </w:pPr>
      <w:r w:rsidRPr="007E290F">
        <w:rPr>
          <w:rFonts w:ascii="Times New Roman" w:hAnsi="Times New Roman" w:cs="Times New Roman"/>
          <w:sz w:val="28"/>
          <w:szCs w:val="28"/>
        </w:rPr>
        <w:lastRenderedPageBreak/>
        <w:t>В случае если единогласие Совета директоров Общества по вопросу об одобрении крупной сделки не достигнуто, по решению Совета директоров Общества вопрос об одобрении крупной сделки может быть вынесен на решение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7E290F" w:rsidRPr="007E290F" w:rsidRDefault="007E290F" w:rsidP="002D746D">
      <w:pPr>
        <w:pStyle w:val="ConsPlusNormal"/>
        <w:ind w:firstLine="540"/>
        <w:jc w:val="both"/>
        <w:rPr>
          <w:rFonts w:ascii="Times New Roman" w:hAnsi="Times New Roman" w:cs="Times New Roman"/>
          <w:sz w:val="28"/>
          <w:szCs w:val="28"/>
        </w:rPr>
      </w:pPr>
    </w:p>
    <w:p w:rsidR="001A0078" w:rsidRPr="001A74C2" w:rsidRDefault="0082652D" w:rsidP="002D746D">
      <w:pPr>
        <w:pStyle w:val="ConsPlusNormal"/>
        <w:ind w:firstLine="540"/>
        <w:jc w:val="center"/>
        <w:rPr>
          <w:rFonts w:ascii="Times New Roman" w:hAnsi="Times New Roman" w:cs="Times New Roman"/>
          <w:b/>
          <w:sz w:val="28"/>
          <w:szCs w:val="28"/>
        </w:rPr>
      </w:pPr>
      <w:r w:rsidRPr="001A74C2">
        <w:rPr>
          <w:rFonts w:ascii="Times New Roman" w:hAnsi="Times New Roman" w:cs="Times New Roman"/>
          <w:b/>
          <w:sz w:val="28"/>
          <w:szCs w:val="28"/>
        </w:rPr>
        <w:t xml:space="preserve">3. </w:t>
      </w:r>
      <w:r w:rsidR="001A0078" w:rsidRPr="001A74C2">
        <w:rPr>
          <w:rFonts w:ascii="Times New Roman" w:hAnsi="Times New Roman" w:cs="Times New Roman"/>
          <w:b/>
          <w:sz w:val="28"/>
          <w:szCs w:val="28"/>
        </w:rPr>
        <w:t xml:space="preserve">ИЗБРАНИЕ СОВЕТА ДИРЕКТОРОВ </w:t>
      </w:r>
    </w:p>
    <w:p w:rsidR="001A0078" w:rsidRPr="001A74C2" w:rsidRDefault="001A0078" w:rsidP="002D746D">
      <w:pPr>
        <w:pStyle w:val="ConsPlusNormal"/>
        <w:jc w:val="center"/>
        <w:rPr>
          <w:rFonts w:ascii="Times New Roman" w:hAnsi="Times New Roman" w:cs="Times New Roman"/>
          <w:b/>
          <w:sz w:val="28"/>
          <w:szCs w:val="28"/>
        </w:rPr>
      </w:pPr>
      <w:r w:rsidRPr="001A74C2">
        <w:rPr>
          <w:rFonts w:ascii="Times New Roman" w:hAnsi="Times New Roman" w:cs="Times New Roman"/>
          <w:b/>
          <w:sz w:val="28"/>
          <w:szCs w:val="28"/>
        </w:rPr>
        <w:t>ОБЩЕСТВА</w:t>
      </w:r>
    </w:p>
    <w:p w:rsidR="001A0078" w:rsidRDefault="001A0078" w:rsidP="002D746D">
      <w:pPr>
        <w:pStyle w:val="ConsPlusNormal"/>
        <w:ind w:firstLine="540"/>
        <w:jc w:val="both"/>
      </w:pPr>
    </w:p>
    <w:p w:rsidR="001A0078" w:rsidRPr="00E771AA" w:rsidRDefault="001A0078" w:rsidP="002D746D">
      <w:pPr>
        <w:pStyle w:val="ConsPlusNormal"/>
        <w:ind w:firstLine="540"/>
        <w:jc w:val="both"/>
        <w:rPr>
          <w:rFonts w:ascii="Times New Roman" w:hAnsi="Times New Roman" w:cs="Times New Roman"/>
          <w:sz w:val="28"/>
          <w:szCs w:val="28"/>
        </w:rPr>
      </w:pPr>
      <w:r w:rsidRPr="00E771AA">
        <w:rPr>
          <w:rFonts w:ascii="Times New Roman" w:hAnsi="Times New Roman" w:cs="Times New Roman"/>
          <w:sz w:val="28"/>
          <w:szCs w:val="28"/>
        </w:rPr>
        <w:t xml:space="preserve">3.1. Члены Совета директоров Общества избираются годовым Общим собранием акционеров в порядке, предусмотренном Федеральным </w:t>
      </w:r>
      <w:hyperlink r:id="rId14" w:history="1">
        <w:r w:rsidRPr="00E771AA">
          <w:rPr>
            <w:rFonts w:ascii="Times New Roman" w:hAnsi="Times New Roman" w:cs="Times New Roman"/>
            <w:sz w:val="28"/>
            <w:szCs w:val="28"/>
          </w:rPr>
          <w:t>законом</w:t>
        </w:r>
      </w:hyperlink>
      <w:r w:rsidRPr="00E771AA">
        <w:rPr>
          <w:rFonts w:ascii="Times New Roman" w:hAnsi="Times New Roman" w:cs="Times New Roman"/>
          <w:sz w:val="28"/>
          <w:szCs w:val="28"/>
        </w:rPr>
        <w:t xml:space="preserve"> от 26.12.1995 N 208-ФЗ "Об акционерных обществах" и Уставом Общества, на срок до следующего годового Общего собрания акционеров. Если годовое Общее собрание акционеров не было проведено в установленные Федеральным </w:t>
      </w:r>
      <w:hyperlink r:id="rId15" w:history="1">
        <w:r w:rsidRPr="00E771AA">
          <w:rPr>
            <w:rFonts w:ascii="Times New Roman" w:hAnsi="Times New Roman" w:cs="Times New Roman"/>
            <w:sz w:val="28"/>
            <w:szCs w:val="28"/>
          </w:rPr>
          <w:t>законом</w:t>
        </w:r>
      </w:hyperlink>
      <w:r w:rsidRPr="00E771AA">
        <w:rPr>
          <w:rFonts w:ascii="Times New Roman" w:hAnsi="Times New Roman" w:cs="Times New Roman"/>
          <w:sz w:val="28"/>
          <w:szCs w:val="28"/>
        </w:rPr>
        <w:t xml:space="preserve"> от 26.12.1995 N 208-ФЗ "Об акционерных обществах" сроки,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1A0078" w:rsidRPr="00E771AA" w:rsidRDefault="001A0078" w:rsidP="002D746D">
      <w:pPr>
        <w:pStyle w:val="ConsPlusNormal"/>
        <w:ind w:firstLine="540"/>
        <w:jc w:val="both"/>
        <w:rPr>
          <w:rFonts w:ascii="Times New Roman" w:hAnsi="Times New Roman" w:cs="Times New Roman"/>
          <w:sz w:val="28"/>
          <w:szCs w:val="28"/>
        </w:rPr>
      </w:pPr>
      <w:r w:rsidRPr="00E771AA">
        <w:rPr>
          <w:rFonts w:ascii="Times New Roman" w:hAnsi="Times New Roman" w:cs="Times New Roman"/>
          <w:sz w:val="28"/>
          <w:szCs w:val="28"/>
        </w:rPr>
        <w:t>Лица, избранные в состав Совета директоров Общества, могут переизбираться неограниченное число раз.</w:t>
      </w:r>
    </w:p>
    <w:p w:rsidR="001A0078" w:rsidRDefault="001A0078" w:rsidP="002D746D">
      <w:pPr>
        <w:pStyle w:val="ConsPlusNormal"/>
        <w:ind w:firstLine="540"/>
        <w:jc w:val="both"/>
        <w:rPr>
          <w:rFonts w:ascii="Times New Roman" w:hAnsi="Times New Roman" w:cs="Times New Roman"/>
          <w:sz w:val="28"/>
          <w:szCs w:val="28"/>
        </w:rPr>
      </w:pPr>
      <w:r w:rsidRPr="00AC3319">
        <w:rPr>
          <w:rFonts w:ascii="Times New Roman" w:hAnsi="Times New Roman" w:cs="Times New Roman"/>
          <w:sz w:val="28"/>
          <w:szCs w:val="28"/>
        </w:rPr>
        <w:t>По решению Общего собрания акционеров полномочия любого члена (всех членов) Совета директоров Общества могут быть прекращены досрочно.</w:t>
      </w:r>
    </w:p>
    <w:p w:rsidR="00BE19C7" w:rsidRPr="002D746D" w:rsidRDefault="002D746D" w:rsidP="002D746D">
      <w:pPr>
        <w:jc w:val="both"/>
        <w:rPr>
          <w:sz w:val="28"/>
          <w:szCs w:val="28"/>
        </w:rPr>
      </w:pPr>
      <w:r>
        <w:rPr>
          <w:sz w:val="28"/>
          <w:szCs w:val="28"/>
        </w:rPr>
        <w:t xml:space="preserve">        </w:t>
      </w:r>
      <w:r w:rsidRPr="002D746D">
        <w:rPr>
          <w:sz w:val="28"/>
          <w:szCs w:val="28"/>
        </w:rPr>
        <w:t xml:space="preserve">3.2. </w:t>
      </w:r>
      <w:r w:rsidR="00BE19C7" w:rsidRPr="002D746D">
        <w:rPr>
          <w:sz w:val="28"/>
          <w:szCs w:val="28"/>
        </w:rPr>
        <w:t>Акционеры (акционер) общества, являющиеся в совокупности владельцами не менее чем 2 процентов голосующих акций общества, в срок не позднее 60 дней после окончания финансового года общества, вправе предложить кандидатов для избрания в совет директоров общества, число которых не может превышать количественного состава совета директоров общества.</w:t>
      </w:r>
    </w:p>
    <w:p w:rsidR="00BE19C7" w:rsidRPr="002D746D" w:rsidRDefault="002D746D" w:rsidP="002D746D">
      <w:pPr>
        <w:jc w:val="both"/>
        <w:rPr>
          <w:sz w:val="28"/>
          <w:szCs w:val="28"/>
        </w:rPr>
      </w:pPr>
      <w:r w:rsidRPr="002D746D">
        <w:rPr>
          <w:sz w:val="28"/>
          <w:szCs w:val="28"/>
        </w:rPr>
        <w:t xml:space="preserve">          3.3.</w:t>
      </w:r>
      <w:r w:rsidR="00BE19C7" w:rsidRPr="002D746D">
        <w:rPr>
          <w:sz w:val="28"/>
          <w:szCs w:val="28"/>
        </w:rPr>
        <w:t>Предложение кандидатур в совет директоров осуществляется путем подачи письменного предложения, с указанием имени каждого предлагаемого кандидата и данные документа, удостоверяющего личность (серия и номер документа, дата и место его выдачи).  Каждый кандидат обязан дать письменное согласие на участие в выборах своей кандидатуры.</w:t>
      </w:r>
    </w:p>
    <w:p w:rsidR="00BE19C7" w:rsidRPr="00AC3319" w:rsidRDefault="002D746D" w:rsidP="002D746D">
      <w:pPr>
        <w:jc w:val="both"/>
        <w:rPr>
          <w:sz w:val="28"/>
          <w:szCs w:val="28"/>
        </w:rPr>
      </w:pPr>
      <w:r>
        <w:rPr>
          <w:sz w:val="24"/>
        </w:rPr>
        <w:t xml:space="preserve">         3.4. </w:t>
      </w:r>
      <w:r w:rsidR="00BE19C7" w:rsidRPr="002D746D">
        <w:rPr>
          <w:sz w:val="28"/>
          <w:szCs w:val="28"/>
        </w:rPr>
        <w:t>Не допускается выдвижение в совет директоров лиц, уже выдвинутых и давших согласие баллотироваться в члены ревизионной и счетной комиссий,  а также дополнительных кандидатур непосредственно на собрании.</w:t>
      </w:r>
    </w:p>
    <w:p w:rsidR="001A0078" w:rsidRPr="003F2C51" w:rsidRDefault="002D746D" w:rsidP="002D7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1A0078" w:rsidRPr="003F2C51">
        <w:rPr>
          <w:rFonts w:ascii="Times New Roman" w:hAnsi="Times New Roman" w:cs="Times New Roman"/>
          <w:sz w:val="28"/>
          <w:szCs w:val="28"/>
        </w:rPr>
        <w:t>. Членом Совета директоров Общества может быть только физическое лицо. Член Совета директоров Общества может не быть акционером Общества.</w:t>
      </w:r>
    </w:p>
    <w:p w:rsidR="001A0078" w:rsidRPr="00E771AA" w:rsidRDefault="001A0078" w:rsidP="002D746D">
      <w:pPr>
        <w:pStyle w:val="ConsPlusNormal"/>
        <w:ind w:firstLine="540"/>
        <w:jc w:val="both"/>
        <w:rPr>
          <w:rFonts w:ascii="Times New Roman" w:hAnsi="Times New Roman" w:cs="Times New Roman"/>
          <w:sz w:val="28"/>
          <w:szCs w:val="28"/>
        </w:rPr>
      </w:pPr>
      <w:r w:rsidRPr="00E771AA">
        <w:rPr>
          <w:rFonts w:ascii="Times New Roman" w:hAnsi="Times New Roman" w:cs="Times New Roman"/>
          <w:sz w:val="28"/>
          <w:szCs w:val="28"/>
        </w:rPr>
        <w:t>Лицо, осуществляющее функции единоличного исполнительного органа, не может быть одновременно председателем Совета директо</w:t>
      </w:r>
      <w:r w:rsidR="00E771AA">
        <w:rPr>
          <w:rFonts w:ascii="Times New Roman" w:hAnsi="Times New Roman" w:cs="Times New Roman"/>
          <w:sz w:val="28"/>
          <w:szCs w:val="28"/>
        </w:rPr>
        <w:t xml:space="preserve">ров </w:t>
      </w:r>
      <w:r w:rsidRPr="00E771AA">
        <w:rPr>
          <w:rFonts w:ascii="Times New Roman" w:hAnsi="Times New Roman" w:cs="Times New Roman"/>
          <w:sz w:val="28"/>
          <w:szCs w:val="28"/>
        </w:rPr>
        <w:t xml:space="preserve"> Общества.</w:t>
      </w:r>
    </w:p>
    <w:p w:rsidR="001A0078" w:rsidRPr="00B94DD6" w:rsidRDefault="002D746D" w:rsidP="002D7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3.6</w:t>
      </w:r>
      <w:r w:rsidR="001A0078" w:rsidRPr="00E771AA">
        <w:rPr>
          <w:rFonts w:ascii="Times New Roman" w:hAnsi="Times New Roman" w:cs="Times New Roman"/>
          <w:sz w:val="28"/>
          <w:szCs w:val="28"/>
        </w:rPr>
        <w:t>. Совет директоров Общества изби</w:t>
      </w:r>
      <w:r w:rsidR="003F2C51" w:rsidRPr="00E771AA">
        <w:rPr>
          <w:rFonts w:ascii="Times New Roman" w:hAnsi="Times New Roman" w:cs="Times New Roman"/>
          <w:sz w:val="28"/>
          <w:szCs w:val="28"/>
        </w:rPr>
        <w:t xml:space="preserve">рается в составе 9 </w:t>
      </w:r>
      <w:r w:rsidR="001A0078" w:rsidRPr="00E771AA">
        <w:rPr>
          <w:rFonts w:ascii="Times New Roman" w:hAnsi="Times New Roman" w:cs="Times New Roman"/>
          <w:sz w:val="28"/>
          <w:szCs w:val="28"/>
        </w:rPr>
        <w:t xml:space="preserve"> членов</w:t>
      </w:r>
      <w:r w:rsidR="00B94DD6" w:rsidRPr="00B94DD6">
        <w:rPr>
          <w:rFonts w:ascii="Times New Roman" w:hAnsi="Times New Roman" w:cs="Times New Roman"/>
          <w:sz w:val="28"/>
          <w:szCs w:val="28"/>
        </w:rPr>
        <w:t xml:space="preserve"> </w:t>
      </w:r>
      <w:r w:rsidR="00B94DD6">
        <w:rPr>
          <w:rFonts w:ascii="Times New Roman" w:hAnsi="Times New Roman" w:cs="Times New Roman"/>
          <w:sz w:val="28"/>
          <w:szCs w:val="28"/>
        </w:rPr>
        <w:t>сроком на один год до проведения следующего общего собрания акционеров.</w:t>
      </w:r>
    </w:p>
    <w:p w:rsidR="001A0078" w:rsidRPr="00E771AA" w:rsidRDefault="002D746D" w:rsidP="002D7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1A0078" w:rsidRPr="00E771AA">
        <w:rPr>
          <w:rFonts w:ascii="Times New Roman" w:hAnsi="Times New Roman" w:cs="Times New Roman"/>
          <w:sz w:val="28"/>
          <w:szCs w:val="28"/>
        </w:rPr>
        <w:t>. Выборы членов Совета директоров Общества осуществляются кумулятивным голосованием.</w:t>
      </w:r>
    </w:p>
    <w:p w:rsidR="001A0078" w:rsidRPr="00E771AA" w:rsidRDefault="001A0078" w:rsidP="002D746D">
      <w:pPr>
        <w:pStyle w:val="ConsPlusNormal"/>
        <w:ind w:firstLine="540"/>
        <w:jc w:val="both"/>
        <w:rPr>
          <w:rFonts w:ascii="Times New Roman" w:hAnsi="Times New Roman" w:cs="Times New Roman"/>
          <w:sz w:val="28"/>
          <w:szCs w:val="28"/>
        </w:rPr>
      </w:pPr>
      <w:r w:rsidRPr="00E771AA">
        <w:rPr>
          <w:rFonts w:ascii="Times New Roman" w:hAnsi="Times New Roman" w:cs="Times New Roman"/>
          <w:sz w:val="28"/>
          <w:szCs w:val="28"/>
        </w:rPr>
        <w:t>При проведении кумулятивного голосования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Общества считаются кандидаты, набравшие наибольшее число голосов.</w:t>
      </w:r>
    </w:p>
    <w:p w:rsidR="001A0078" w:rsidRDefault="001A0078" w:rsidP="002D746D">
      <w:pPr>
        <w:pStyle w:val="ConsPlusNormal"/>
        <w:ind w:firstLine="540"/>
        <w:jc w:val="both"/>
      </w:pPr>
    </w:p>
    <w:p w:rsidR="001A0078" w:rsidRPr="002D7C45" w:rsidRDefault="001A0078" w:rsidP="002D746D">
      <w:pPr>
        <w:pStyle w:val="ConsPlusNormal"/>
        <w:jc w:val="center"/>
        <w:outlineLvl w:val="0"/>
        <w:rPr>
          <w:rFonts w:ascii="Times New Roman" w:hAnsi="Times New Roman" w:cs="Times New Roman"/>
          <w:b/>
          <w:sz w:val="28"/>
          <w:szCs w:val="28"/>
        </w:rPr>
      </w:pPr>
      <w:r w:rsidRPr="002D7C45">
        <w:rPr>
          <w:rFonts w:ascii="Times New Roman" w:hAnsi="Times New Roman" w:cs="Times New Roman"/>
          <w:b/>
          <w:sz w:val="28"/>
          <w:szCs w:val="28"/>
        </w:rPr>
        <w:t>4. ПРЕДСЕДАТЕЛЬ СОВЕТА ДИРЕКТОРОВ</w:t>
      </w:r>
    </w:p>
    <w:p w:rsidR="001A0078" w:rsidRPr="002D7C45" w:rsidRDefault="001A0078" w:rsidP="002D746D">
      <w:pPr>
        <w:pStyle w:val="ConsPlusNormal"/>
        <w:jc w:val="center"/>
        <w:rPr>
          <w:rFonts w:ascii="Times New Roman" w:hAnsi="Times New Roman" w:cs="Times New Roman"/>
          <w:b/>
          <w:sz w:val="28"/>
          <w:szCs w:val="28"/>
        </w:rPr>
      </w:pPr>
      <w:r w:rsidRPr="002D7C45">
        <w:rPr>
          <w:rFonts w:ascii="Times New Roman" w:hAnsi="Times New Roman" w:cs="Times New Roman"/>
          <w:b/>
          <w:sz w:val="28"/>
          <w:szCs w:val="28"/>
        </w:rPr>
        <w:t>ОБЩЕСТВА</w:t>
      </w:r>
    </w:p>
    <w:p w:rsidR="001A0078" w:rsidRDefault="001A0078" w:rsidP="002D746D">
      <w:pPr>
        <w:pStyle w:val="ConsPlusNormal"/>
        <w:ind w:firstLine="540"/>
        <w:jc w:val="both"/>
      </w:pPr>
    </w:p>
    <w:p w:rsidR="001A0078" w:rsidRPr="00E771AA" w:rsidRDefault="001A0078" w:rsidP="002D746D">
      <w:pPr>
        <w:pStyle w:val="ConsPlusNormal"/>
        <w:ind w:firstLine="540"/>
        <w:jc w:val="both"/>
        <w:rPr>
          <w:rFonts w:ascii="Times New Roman" w:hAnsi="Times New Roman" w:cs="Times New Roman"/>
          <w:sz w:val="28"/>
          <w:szCs w:val="28"/>
        </w:rPr>
      </w:pPr>
      <w:r w:rsidRPr="0082652D">
        <w:rPr>
          <w:sz w:val="28"/>
          <w:szCs w:val="28"/>
        </w:rPr>
        <w:t>4</w:t>
      </w:r>
      <w:r w:rsidRPr="0082652D">
        <w:rPr>
          <w:rFonts w:ascii="Times New Roman" w:hAnsi="Times New Roman" w:cs="Times New Roman"/>
          <w:sz w:val="28"/>
          <w:szCs w:val="28"/>
        </w:rPr>
        <w:t>.1.</w:t>
      </w:r>
      <w:r w:rsidRPr="00E771AA">
        <w:rPr>
          <w:rFonts w:ascii="Times New Roman" w:hAnsi="Times New Roman" w:cs="Times New Roman"/>
          <w:sz w:val="28"/>
          <w:szCs w:val="28"/>
        </w:rPr>
        <w:t xml:space="preserve">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roofErr w:type="gramStart"/>
      <w:r w:rsidRPr="00E771AA">
        <w:rPr>
          <w:rFonts w:ascii="Times New Roman" w:hAnsi="Times New Roman" w:cs="Times New Roman"/>
          <w:sz w:val="28"/>
          <w:szCs w:val="28"/>
        </w:rPr>
        <w:t xml:space="preserve"> </w:t>
      </w:r>
      <w:r w:rsidR="00E771AA" w:rsidRPr="00E771AA">
        <w:rPr>
          <w:rFonts w:ascii="Times New Roman" w:hAnsi="Times New Roman" w:cs="Times New Roman"/>
          <w:sz w:val="28"/>
          <w:szCs w:val="28"/>
        </w:rPr>
        <w:t>.</w:t>
      </w:r>
      <w:proofErr w:type="gramEnd"/>
    </w:p>
    <w:p w:rsidR="001A0078" w:rsidRPr="00E771AA" w:rsidRDefault="001A0078" w:rsidP="002D746D">
      <w:pPr>
        <w:pStyle w:val="ConsPlusNormal"/>
        <w:ind w:firstLine="540"/>
        <w:jc w:val="both"/>
        <w:rPr>
          <w:rFonts w:ascii="Times New Roman" w:hAnsi="Times New Roman" w:cs="Times New Roman"/>
          <w:sz w:val="28"/>
          <w:szCs w:val="28"/>
        </w:rPr>
      </w:pPr>
      <w:r w:rsidRPr="00E771AA">
        <w:rPr>
          <w:rFonts w:ascii="Times New Roman" w:hAnsi="Times New Roman" w:cs="Times New Roman"/>
          <w:sz w:val="28"/>
          <w:szCs w:val="28"/>
        </w:rPr>
        <w:t>Совет директоров Общества вправе в любое время переизбрать своего председателя большинством голосов от общего числа членов Совета директоров Общества.</w:t>
      </w:r>
    </w:p>
    <w:p w:rsidR="001A0078" w:rsidRPr="00E771AA" w:rsidRDefault="001A0078" w:rsidP="002D746D">
      <w:pPr>
        <w:pStyle w:val="ConsPlusNormal"/>
        <w:ind w:firstLine="540"/>
        <w:jc w:val="both"/>
        <w:rPr>
          <w:rFonts w:ascii="Times New Roman" w:hAnsi="Times New Roman" w:cs="Times New Roman"/>
          <w:sz w:val="28"/>
          <w:szCs w:val="28"/>
        </w:rPr>
      </w:pPr>
      <w:r w:rsidRPr="00E771AA">
        <w:rPr>
          <w:rFonts w:ascii="Times New Roman" w:hAnsi="Times New Roman" w:cs="Times New Roman"/>
          <w:sz w:val="28"/>
          <w:szCs w:val="28"/>
        </w:rPr>
        <w:t>4.2.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председательствует на Общем собрании акционеров.</w:t>
      </w:r>
    </w:p>
    <w:p w:rsidR="001A0078" w:rsidRPr="00E771AA" w:rsidRDefault="001A0078" w:rsidP="002D746D">
      <w:pPr>
        <w:pStyle w:val="ConsPlusNormal"/>
        <w:ind w:firstLine="540"/>
        <w:jc w:val="both"/>
        <w:rPr>
          <w:rFonts w:ascii="Times New Roman" w:hAnsi="Times New Roman" w:cs="Times New Roman"/>
          <w:sz w:val="28"/>
          <w:szCs w:val="28"/>
        </w:rPr>
      </w:pPr>
      <w:r w:rsidRPr="00E771AA">
        <w:rPr>
          <w:rFonts w:ascii="Times New Roman" w:hAnsi="Times New Roman" w:cs="Times New Roman"/>
          <w:sz w:val="28"/>
          <w:szCs w:val="28"/>
        </w:rPr>
        <w:t xml:space="preserve">4.3. В случае </w:t>
      </w:r>
      <w:proofErr w:type="gramStart"/>
      <w:r w:rsidRPr="00E771AA">
        <w:rPr>
          <w:rFonts w:ascii="Times New Roman" w:hAnsi="Times New Roman" w:cs="Times New Roman"/>
          <w:sz w:val="28"/>
          <w:szCs w:val="28"/>
        </w:rPr>
        <w:t>отсутствия председателя Совета директоров Общества его функции</w:t>
      </w:r>
      <w:proofErr w:type="gramEnd"/>
      <w:r w:rsidRPr="00E771AA">
        <w:rPr>
          <w:rFonts w:ascii="Times New Roman" w:hAnsi="Times New Roman" w:cs="Times New Roman"/>
          <w:sz w:val="28"/>
          <w:szCs w:val="28"/>
        </w:rPr>
        <w:t xml:space="preserve"> осуществляет один из членов Совета директоров Общества по решению Совета директоров Общества.</w:t>
      </w:r>
    </w:p>
    <w:p w:rsidR="001A0078" w:rsidRDefault="001A0078" w:rsidP="002D746D">
      <w:pPr>
        <w:pStyle w:val="ConsPlusNormal"/>
        <w:ind w:firstLine="540"/>
        <w:jc w:val="both"/>
      </w:pPr>
    </w:p>
    <w:p w:rsidR="00DB4226" w:rsidRDefault="00DB4226" w:rsidP="002B022D">
      <w:pPr>
        <w:pStyle w:val="ConsPlusNormal"/>
        <w:jc w:val="both"/>
      </w:pPr>
    </w:p>
    <w:p w:rsidR="001A0078" w:rsidRPr="002D7C45" w:rsidRDefault="001A0078" w:rsidP="002D746D">
      <w:pPr>
        <w:pStyle w:val="ConsPlusNormal"/>
        <w:jc w:val="center"/>
        <w:outlineLvl w:val="0"/>
        <w:rPr>
          <w:rFonts w:ascii="Times New Roman" w:hAnsi="Times New Roman" w:cs="Times New Roman"/>
          <w:b/>
          <w:sz w:val="28"/>
          <w:szCs w:val="28"/>
        </w:rPr>
      </w:pPr>
      <w:r w:rsidRPr="002D7C45">
        <w:rPr>
          <w:rFonts w:ascii="Times New Roman" w:hAnsi="Times New Roman" w:cs="Times New Roman"/>
          <w:b/>
          <w:sz w:val="28"/>
          <w:szCs w:val="28"/>
        </w:rPr>
        <w:t xml:space="preserve">5. ЗАСЕДАНИЕ СОВЕТА ДИРЕКТОРОВ </w:t>
      </w:r>
    </w:p>
    <w:p w:rsidR="001A0078" w:rsidRPr="002D7C45" w:rsidRDefault="001A0078" w:rsidP="002D746D">
      <w:pPr>
        <w:pStyle w:val="ConsPlusNormal"/>
        <w:jc w:val="center"/>
        <w:rPr>
          <w:rFonts w:ascii="Times New Roman" w:hAnsi="Times New Roman" w:cs="Times New Roman"/>
          <w:b/>
          <w:sz w:val="28"/>
          <w:szCs w:val="28"/>
        </w:rPr>
      </w:pPr>
      <w:r w:rsidRPr="002D7C45">
        <w:rPr>
          <w:rFonts w:ascii="Times New Roman" w:hAnsi="Times New Roman" w:cs="Times New Roman"/>
          <w:b/>
          <w:sz w:val="28"/>
          <w:szCs w:val="28"/>
        </w:rPr>
        <w:t>ОБЩЕСТВА</w:t>
      </w:r>
    </w:p>
    <w:p w:rsidR="001A0078" w:rsidRPr="00B478B0" w:rsidRDefault="001A0078" w:rsidP="002D746D">
      <w:pPr>
        <w:pStyle w:val="ConsPlusNormal"/>
        <w:ind w:firstLine="540"/>
        <w:jc w:val="both"/>
        <w:rPr>
          <w:rFonts w:ascii="Times New Roman" w:hAnsi="Times New Roman" w:cs="Times New Roman"/>
          <w:sz w:val="28"/>
          <w:szCs w:val="28"/>
        </w:rPr>
      </w:pPr>
    </w:p>
    <w:p w:rsidR="001A0078" w:rsidRDefault="001A0078" w:rsidP="002D746D">
      <w:pPr>
        <w:pStyle w:val="ConsPlusNormal"/>
        <w:ind w:firstLine="540"/>
        <w:jc w:val="both"/>
        <w:rPr>
          <w:rFonts w:ascii="Times New Roman" w:hAnsi="Times New Roman" w:cs="Times New Roman"/>
          <w:sz w:val="28"/>
          <w:szCs w:val="28"/>
        </w:rPr>
      </w:pPr>
      <w:r w:rsidRPr="00350433">
        <w:rPr>
          <w:rFonts w:ascii="Times New Roman" w:hAnsi="Times New Roman" w:cs="Times New Roman"/>
          <w:sz w:val="28"/>
          <w:szCs w:val="28"/>
        </w:rPr>
        <w:t>5.1. Заседание Совета директоров Общества созывается председателем Совета директоров Общест</w:t>
      </w:r>
      <w:r w:rsidR="006A41B5">
        <w:rPr>
          <w:rFonts w:ascii="Times New Roman" w:hAnsi="Times New Roman" w:cs="Times New Roman"/>
          <w:sz w:val="28"/>
          <w:szCs w:val="28"/>
        </w:rPr>
        <w:t>ва по мере необходимости,</w:t>
      </w:r>
      <w:r w:rsidRPr="00350433">
        <w:rPr>
          <w:rFonts w:ascii="Times New Roman" w:hAnsi="Times New Roman" w:cs="Times New Roman"/>
          <w:sz w:val="28"/>
          <w:szCs w:val="28"/>
        </w:rPr>
        <w:t xml:space="preserve"> по требованию члена Совета директоров, Ревизионной комиссии Общества или аудитора Общества, исполнительного органа Общества, а также иных лиц, определенных Уставом Общества.</w:t>
      </w:r>
    </w:p>
    <w:p w:rsidR="00AC3319" w:rsidRDefault="00AC3319" w:rsidP="002D746D">
      <w:pPr>
        <w:pStyle w:val="ConsPlusNormal"/>
        <w:ind w:firstLine="540"/>
        <w:jc w:val="both"/>
        <w:rPr>
          <w:rFonts w:ascii="Times New Roman" w:hAnsi="Times New Roman" w:cs="Times New Roman"/>
          <w:sz w:val="28"/>
          <w:szCs w:val="28"/>
        </w:rPr>
      </w:pPr>
    </w:p>
    <w:p w:rsidR="00AC3319" w:rsidRPr="00B7193D" w:rsidRDefault="00A37A9D" w:rsidP="002D746D">
      <w:pPr>
        <w:jc w:val="both"/>
        <w:rPr>
          <w:sz w:val="28"/>
          <w:szCs w:val="28"/>
        </w:rPr>
      </w:pPr>
      <w:r>
        <w:rPr>
          <w:sz w:val="28"/>
          <w:szCs w:val="28"/>
        </w:rPr>
        <w:t xml:space="preserve">       5.2</w:t>
      </w:r>
      <w:r w:rsidRPr="00B7193D">
        <w:rPr>
          <w:sz w:val="28"/>
          <w:szCs w:val="28"/>
        </w:rPr>
        <w:t xml:space="preserve">. Повестка дня и порядок работы заседания </w:t>
      </w:r>
      <w:r>
        <w:rPr>
          <w:sz w:val="28"/>
          <w:szCs w:val="28"/>
        </w:rPr>
        <w:t>С</w:t>
      </w:r>
      <w:r w:rsidRPr="00B7193D">
        <w:rPr>
          <w:sz w:val="28"/>
          <w:szCs w:val="28"/>
        </w:rPr>
        <w:t>овета</w:t>
      </w:r>
      <w:r>
        <w:rPr>
          <w:sz w:val="28"/>
          <w:szCs w:val="28"/>
        </w:rPr>
        <w:t xml:space="preserve"> директоров</w:t>
      </w:r>
      <w:r w:rsidRPr="00B7193D">
        <w:rPr>
          <w:sz w:val="28"/>
          <w:szCs w:val="28"/>
        </w:rPr>
        <w:t xml:space="preserve"> рассматриваются, при необходимости уточняются и утверждаются непосредственно на заседании</w:t>
      </w:r>
      <w:r w:rsidR="002D7C45">
        <w:rPr>
          <w:sz w:val="28"/>
          <w:szCs w:val="28"/>
        </w:rPr>
        <w:t xml:space="preserve">. </w:t>
      </w:r>
      <w:r w:rsidRPr="00B7193D">
        <w:rPr>
          <w:sz w:val="28"/>
          <w:szCs w:val="28"/>
        </w:rPr>
        <w:t xml:space="preserve">В случае необходимости любое заседание </w:t>
      </w:r>
      <w:r>
        <w:rPr>
          <w:sz w:val="28"/>
          <w:szCs w:val="28"/>
        </w:rPr>
        <w:t>С</w:t>
      </w:r>
      <w:r w:rsidRPr="00B7193D">
        <w:rPr>
          <w:sz w:val="28"/>
          <w:szCs w:val="28"/>
        </w:rPr>
        <w:t>овета директоров может быть отложено с согласия всех присутствующих членов совета.</w:t>
      </w:r>
    </w:p>
    <w:p w:rsidR="00A37A9D" w:rsidRPr="00B7193D" w:rsidRDefault="00A37A9D" w:rsidP="002D746D">
      <w:pPr>
        <w:jc w:val="both"/>
        <w:rPr>
          <w:sz w:val="28"/>
          <w:szCs w:val="28"/>
        </w:rPr>
      </w:pPr>
      <w:r>
        <w:rPr>
          <w:sz w:val="28"/>
          <w:szCs w:val="28"/>
        </w:rPr>
        <w:lastRenderedPageBreak/>
        <w:t xml:space="preserve">        5.3</w:t>
      </w:r>
      <w:r w:rsidRPr="00B7193D">
        <w:rPr>
          <w:sz w:val="28"/>
          <w:szCs w:val="28"/>
        </w:rPr>
        <w:t xml:space="preserve">. Годовое заседание </w:t>
      </w:r>
      <w:r>
        <w:rPr>
          <w:sz w:val="28"/>
          <w:szCs w:val="28"/>
        </w:rPr>
        <w:t xml:space="preserve">Совета директоров </w:t>
      </w:r>
      <w:r w:rsidRPr="00B7193D">
        <w:rPr>
          <w:sz w:val="28"/>
          <w:szCs w:val="28"/>
        </w:rPr>
        <w:t xml:space="preserve">проводится не менее </w:t>
      </w:r>
      <w:r w:rsidRPr="005C6C76">
        <w:rPr>
          <w:sz w:val="28"/>
          <w:szCs w:val="28"/>
        </w:rPr>
        <w:t>чем за 30 дней</w:t>
      </w:r>
      <w:r w:rsidRPr="00B7193D">
        <w:rPr>
          <w:sz w:val="28"/>
          <w:szCs w:val="28"/>
        </w:rPr>
        <w:t xml:space="preserve"> до проведения общего собрания акционеров. Председатель </w:t>
      </w:r>
      <w:r>
        <w:rPr>
          <w:sz w:val="28"/>
          <w:szCs w:val="28"/>
        </w:rPr>
        <w:t>С</w:t>
      </w:r>
      <w:r w:rsidRPr="00B7193D">
        <w:rPr>
          <w:sz w:val="28"/>
          <w:szCs w:val="28"/>
        </w:rPr>
        <w:t>овета</w:t>
      </w:r>
      <w:r>
        <w:rPr>
          <w:sz w:val="28"/>
          <w:szCs w:val="28"/>
        </w:rPr>
        <w:t xml:space="preserve"> директоров</w:t>
      </w:r>
      <w:r w:rsidRPr="00B7193D">
        <w:rPr>
          <w:sz w:val="28"/>
          <w:szCs w:val="28"/>
        </w:rPr>
        <w:t xml:space="preserve"> созывает годовое заседание и готовит повестку дня.</w:t>
      </w:r>
    </w:p>
    <w:p w:rsidR="00AC3319" w:rsidRDefault="00AC3319" w:rsidP="002D74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5.4</w:t>
      </w:r>
      <w:r w:rsidR="001A0078" w:rsidRPr="00FC7583">
        <w:rPr>
          <w:rFonts w:ascii="Times New Roman" w:hAnsi="Times New Roman" w:cs="Times New Roman"/>
          <w:sz w:val="28"/>
          <w:szCs w:val="28"/>
        </w:rPr>
        <w:t>. Кворум для проведения заседания Совета директоров Общес</w:t>
      </w:r>
      <w:r w:rsidR="00FC7583" w:rsidRPr="00FC7583">
        <w:rPr>
          <w:rFonts w:ascii="Times New Roman" w:hAnsi="Times New Roman" w:cs="Times New Roman"/>
          <w:sz w:val="28"/>
          <w:szCs w:val="28"/>
        </w:rPr>
        <w:t xml:space="preserve">тва </w:t>
      </w:r>
      <w:r w:rsidR="00B377BD">
        <w:rPr>
          <w:rFonts w:ascii="Times New Roman" w:hAnsi="Times New Roman" w:cs="Times New Roman"/>
          <w:sz w:val="28"/>
          <w:szCs w:val="28"/>
        </w:rPr>
        <w:t>не должен быть менее половины</w:t>
      </w:r>
      <w:r w:rsidR="001A0078" w:rsidRPr="00FC7583">
        <w:rPr>
          <w:rFonts w:ascii="Times New Roman" w:hAnsi="Times New Roman" w:cs="Times New Roman"/>
          <w:sz w:val="28"/>
          <w:szCs w:val="28"/>
        </w:rPr>
        <w:t xml:space="preserve"> от числа избранных членов Совета директоров  Общества.</w:t>
      </w:r>
    </w:p>
    <w:p w:rsidR="001A0078" w:rsidRPr="00A3538C" w:rsidRDefault="00AC3319" w:rsidP="002D74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A0078" w:rsidRPr="00A3538C">
        <w:rPr>
          <w:rFonts w:ascii="Times New Roman" w:hAnsi="Times New Roman" w:cs="Times New Roman"/>
          <w:sz w:val="28"/>
          <w:szCs w:val="28"/>
        </w:rPr>
        <w:t>В случае</w:t>
      </w:r>
      <w:r>
        <w:rPr>
          <w:rFonts w:ascii="Times New Roman" w:hAnsi="Times New Roman" w:cs="Times New Roman"/>
          <w:sz w:val="28"/>
          <w:szCs w:val="28"/>
        </w:rPr>
        <w:t>,</w:t>
      </w:r>
      <w:r w:rsidR="001A0078" w:rsidRPr="00A3538C">
        <w:rPr>
          <w:rFonts w:ascii="Times New Roman" w:hAnsi="Times New Roman" w:cs="Times New Roman"/>
          <w:sz w:val="28"/>
          <w:szCs w:val="28"/>
        </w:rPr>
        <w:t xml:space="preserve">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1A0078" w:rsidRPr="00A3538C" w:rsidRDefault="00AC3319" w:rsidP="002D7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1A0078" w:rsidRPr="00A3538C">
        <w:rPr>
          <w:rFonts w:ascii="Times New Roman" w:hAnsi="Times New Roman" w:cs="Times New Roman"/>
          <w:sz w:val="28"/>
          <w:szCs w:val="28"/>
        </w:rPr>
        <w:t xml:space="preserve">. Решения на заседании Совета директоров Общества принимаются большинством голосов членов Совета директоров Общества, </w:t>
      </w:r>
      <w:r w:rsidR="00A3538C" w:rsidRPr="00A3538C">
        <w:rPr>
          <w:rFonts w:ascii="Times New Roman" w:hAnsi="Times New Roman" w:cs="Times New Roman"/>
          <w:sz w:val="28"/>
          <w:szCs w:val="28"/>
        </w:rPr>
        <w:t>принимающих участие в заседании.</w:t>
      </w:r>
      <w:r w:rsidR="001A0078" w:rsidRPr="00A3538C">
        <w:rPr>
          <w:rFonts w:ascii="Times New Roman" w:hAnsi="Times New Roman" w:cs="Times New Roman"/>
          <w:sz w:val="28"/>
          <w:szCs w:val="28"/>
        </w:rPr>
        <w:t xml:space="preserve"> При решении вопросов на заседании Совета директоров Общества каждый член Совета директоров Общества обладает одним голосом.</w:t>
      </w:r>
    </w:p>
    <w:p w:rsidR="00A3538C" w:rsidRDefault="001A0078" w:rsidP="002D746D">
      <w:pPr>
        <w:jc w:val="both"/>
        <w:rPr>
          <w:sz w:val="28"/>
          <w:szCs w:val="28"/>
        </w:rPr>
      </w:pPr>
      <w:r w:rsidRPr="00964EE7">
        <w:rPr>
          <w:sz w:val="28"/>
          <w:szCs w:val="28"/>
        </w:rPr>
        <w:t>Передача голоса одним членом Совета директоров Общества другому члену Совета директоров Общества запрещается.</w:t>
      </w:r>
      <w:r>
        <w:t xml:space="preserve"> </w:t>
      </w:r>
      <w:r w:rsidR="00A3538C" w:rsidRPr="00B7193D">
        <w:rPr>
          <w:sz w:val="28"/>
          <w:szCs w:val="28"/>
        </w:rPr>
        <w:t xml:space="preserve">В случае </w:t>
      </w:r>
      <w:proofErr w:type="gramStart"/>
      <w:r w:rsidR="00A3538C" w:rsidRPr="00B7193D">
        <w:rPr>
          <w:sz w:val="28"/>
          <w:szCs w:val="28"/>
        </w:rPr>
        <w:t xml:space="preserve">равенства голосов членов </w:t>
      </w:r>
      <w:r w:rsidR="00964EE7">
        <w:rPr>
          <w:sz w:val="28"/>
          <w:szCs w:val="28"/>
        </w:rPr>
        <w:t>С</w:t>
      </w:r>
      <w:r w:rsidR="00A3538C" w:rsidRPr="00B7193D">
        <w:rPr>
          <w:sz w:val="28"/>
          <w:szCs w:val="28"/>
        </w:rPr>
        <w:t>овета директоров</w:t>
      </w:r>
      <w:proofErr w:type="gramEnd"/>
      <w:r w:rsidR="00A3538C" w:rsidRPr="00B7193D">
        <w:rPr>
          <w:sz w:val="28"/>
          <w:szCs w:val="28"/>
        </w:rPr>
        <w:t xml:space="preserve"> общества, при принятии решений, голос председателя </w:t>
      </w:r>
      <w:r w:rsidR="00964EE7">
        <w:rPr>
          <w:sz w:val="28"/>
          <w:szCs w:val="28"/>
        </w:rPr>
        <w:t>С</w:t>
      </w:r>
      <w:r w:rsidR="00A3538C" w:rsidRPr="00B7193D">
        <w:rPr>
          <w:sz w:val="28"/>
          <w:szCs w:val="28"/>
        </w:rPr>
        <w:t>овета директоров является решающим.</w:t>
      </w:r>
    </w:p>
    <w:p w:rsidR="001A0078" w:rsidRPr="009D1E56" w:rsidRDefault="00520C7C" w:rsidP="002D74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3319">
        <w:rPr>
          <w:rFonts w:ascii="Times New Roman" w:hAnsi="Times New Roman" w:cs="Times New Roman"/>
          <w:sz w:val="28"/>
          <w:szCs w:val="28"/>
        </w:rPr>
        <w:t>5.6</w:t>
      </w:r>
      <w:r w:rsidR="001A0078" w:rsidRPr="009D1E56">
        <w:rPr>
          <w:rFonts w:ascii="Times New Roman" w:hAnsi="Times New Roman" w:cs="Times New Roman"/>
          <w:sz w:val="28"/>
          <w:szCs w:val="28"/>
        </w:rPr>
        <w:t>. На заседании Совета директоров Общества ведется протокол. Протокол заседания Совета директоров Общества составляется не позднее 3 дней после его проведения.</w:t>
      </w:r>
    </w:p>
    <w:p w:rsidR="001A0078" w:rsidRPr="009D1E56" w:rsidRDefault="001A0078" w:rsidP="002D746D">
      <w:pPr>
        <w:pStyle w:val="ConsPlusNormal"/>
        <w:ind w:firstLine="540"/>
        <w:jc w:val="both"/>
        <w:rPr>
          <w:rFonts w:ascii="Times New Roman" w:hAnsi="Times New Roman" w:cs="Times New Roman"/>
          <w:sz w:val="28"/>
          <w:szCs w:val="28"/>
        </w:rPr>
      </w:pPr>
      <w:r w:rsidRPr="009D1E56">
        <w:rPr>
          <w:rFonts w:ascii="Times New Roman" w:hAnsi="Times New Roman" w:cs="Times New Roman"/>
          <w:sz w:val="28"/>
          <w:szCs w:val="28"/>
        </w:rPr>
        <w:t>В протоколе заседания указываются: место и время его проведения; лица, присутствующие на заседании; повестка дня заседания; вопросы, поставленные на голосование, и итоги голосования по ним; принятые решения. 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p>
    <w:p w:rsidR="00577C10" w:rsidRDefault="00AC3319" w:rsidP="002D746D">
      <w:pPr>
        <w:autoSpaceDE w:val="0"/>
        <w:autoSpaceDN w:val="0"/>
        <w:adjustRightInd w:val="0"/>
        <w:jc w:val="both"/>
        <w:rPr>
          <w:sz w:val="28"/>
          <w:szCs w:val="28"/>
        </w:rPr>
      </w:pPr>
      <w:r>
        <w:rPr>
          <w:sz w:val="28"/>
          <w:szCs w:val="28"/>
        </w:rPr>
        <w:t xml:space="preserve">         5.7</w:t>
      </w:r>
      <w:r w:rsidR="001A0078" w:rsidRPr="009D1E56">
        <w:rPr>
          <w:sz w:val="28"/>
          <w:szCs w:val="28"/>
        </w:rPr>
        <w:t xml:space="preserve">. </w:t>
      </w:r>
      <w:proofErr w:type="gramStart"/>
      <w:r w:rsidR="001A0078" w:rsidRPr="009D1E56">
        <w:rPr>
          <w:sz w:val="28"/>
          <w:szCs w:val="28"/>
        </w:rPr>
        <w:t xml:space="preserve">Член Совета директоров Общества, не участвовавший в голосовании или голосовавший против решения, принятого Советом директоров Общества в нарушение порядка, установленного Федеральным </w:t>
      </w:r>
      <w:hyperlink r:id="rId16" w:history="1">
        <w:r w:rsidR="001A0078" w:rsidRPr="009D1E56">
          <w:rPr>
            <w:sz w:val="28"/>
            <w:szCs w:val="28"/>
          </w:rPr>
          <w:t>законом</w:t>
        </w:r>
      </w:hyperlink>
      <w:r w:rsidR="001A0078" w:rsidRPr="009D1E56">
        <w:rPr>
          <w:sz w:val="28"/>
          <w:szCs w:val="28"/>
        </w:rPr>
        <w:t xml:space="preserve"> от 26.12.1995 N 208-ФЗ "Об акционерных обществах",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w:t>
      </w:r>
      <w:proofErr w:type="gramEnd"/>
    </w:p>
    <w:p w:rsidR="00520C7C" w:rsidRDefault="00AC3319" w:rsidP="002D746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5.8</w:t>
      </w:r>
      <w:r w:rsidR="001267DF">
        <w:rPr>
          <w:rFonts w:eastAsiaTheme="minorHAnsi"/>
          <w:sz w:val="28"/>
          <w:szCs w:val="28"/>
          <w:lang w:eastAsia="en-US"/>
        </w:rPr>
        <w:t>. Решения Совета директоров общества, при</w:t>
      </w:r>
      <w:r w:rsidR="00577C10">
        <w:rPr>
          <w:rFonts w:eastAsiaTheme="minorHAnsi"/>
          <w:sz w:val="28"/>
          <w:szCs w:val="28"/>
          <w:lang w:eastAsia="en-US"/>
        </w:rPr>
        <w:t>нятые с нарушением компетенции С</w:t>
      </w:r>
      <w:r w:rsidR="001267DF">
        <w:rPr>
          <w:rFonts w:eastAsiaTheme="minorHAnsi"/>
          <w:sz w:val="28"/>
          <w:szCs w:val="28"/>
          <w:lang w:eastAsia="en-US"/>
        </w:rPr>
        <w:t xml:space="preserve">овета директоров общества, при отсутствии кворума или без необходимого для принятия </w:t>
      </w:r>
      <w:proofErr w:type="gramStart"/>
      <w:r w:rsidR="001267DF">
        <w:rPr>
          <w:rFonts w:eastAsiaTheme="minorHAnsi"/>
          <w:sz w:val="28"/>
          <w:szCs w:val="28"/>
          <w:lang w:eastAsia="en-US"/>
        </w:rPr>
        <w:t>реше</w:t>
      </w:r>
      <w:r w:rsidR="00577C10">
        <w:rPr>
          <w:rFonts w:eastAsiaTheme="minorHAnsi"/>
          <w:sz w:val="28"/>
          <w:szCs w:val="28"/>
          <w:lang w:eastAsia="en-US"/>
        </w:rPr>
        <w:t>ния большинства голосов членов С</w:t>
      </w:r>
      <w:r w:rsidR="001267DF">
        <w:rPr>
          <w:rFonts w:eastAsiaTheme="minorHAnsi"/>
          <w:sz w:val="28"/>
          <w:szCs w:val="28"/>
          <w:lang w:eastAsia="en-US"/>
        </w:rPr>
        <w:t>овета директоров</w:t>
      </w:r>
      <w:proofErr w:type="gramEnd"/>
      <w:r w:rsidR="001267DF">
        <w:rPr>
          <w:rFonts w:eastAsiaTheme="minorHAnsi"/>
          <w:sz w:val="28"/>
          <w:szCs w:val="28"/>
          <w:lang w:eastAsia="en-US"/>
        </w:rPr>
        <w:t xml:space="preserve"> общества, не имеют силы независимо от обжалования их в судебном порядке.</w:t>
      </w:r>
    </w:p>
    <w:p w:rsidR="00520C7C" w:rsidRPr="00520C7C" w:rsidRDefault="004D1A04" w:rsidP="002D746D">
      <w:pPr>
        <w:jc w:val="both"/>
        <w:rPr>
          <w:sz w:val="28"/>
          <w:szCs w:val="28"/>
        </w:rPr>
      </w:pPr>
      <w:r>
        <w:rPr>
          <w:rFonts w:eastAsiaTheme="minorHAnsi"/>
          <w:sz w:val="28"/>
          <w:szCs w:val="28"/>
          <w:lang w:eastAsia="en-US"/>
        </w:rPr>
        <w:t xml:space="preserve">             </w:t>
      </w:r>
      <w:r w:rsidR="00520C7C">
        <w:rPr>
          <w:rFonts w:eastAsiaTheme="minorHAnsi"/>
          <w:sz w:val="28"/>
          <w:szCs w:val="28"/>
          <w:lang w:eastAsia="en-US"/>
        </w:rPr>
        <w:t>5.9</w:t>
      </w:r>
      <w:r w:rsidR="00520C7C" w:rsidRPr="00520C7C">
        <w:rPr>
          <w:rFonts w:eastAsiaTheme="minorHAnsi"/>
          <w:sz w:val="28"/>
          <w:szCs w:val="28"/>
          <w:lang w:eastAsia="en-US"/>
        </w:rPr>
        <w:t xml:space="preserve">. </w:t>
      </w:r>
      <w:r w:rsidR="00520C7C" w:rsidRPr="00520C7C">
        <w:rPr>
          <w:sz w:val="28"/>
          <w:szCs w:val="28"/>
        </w:rPr>
        <w:t>Совет директоров</w:t>
      </w:r>
      <w:r>
        <w:rPr>
          <w:sz w:val="28"/>
          <w:szCs w:val="28"/>
        </w:rPr>
        <w:t>,</w:t>
      </w:r>
      <w:r w:rsidR="00520C7C" w:rsidRPr="00520C7C">
        <w:rPr>
          <w:sz w:val="28"/>
          <w:szCs w:val="28"/>
        </w:rPr>
        <w:t xml:space="preserve"> </w:t>
      </w:r>
      <w:r>
        <w:rPr>
          <w:sz w:val="28"/>
          <w:szCs w:val="28"/>
        </w:rPr>
        <w:t xml:space="preserve">ежегодно, </w:t>
      </w:r>
      <w:r w:rsidR="00E77CE7">
        <w:rPr>
          <w:sz w:val="28"/>
          <w:szCs w:val="28"/>
        </w:rPr>
        <w:t xml:space="preserve">избирает </w:t>
      </w:r>
      <w:r w:rsidR="00520C7C" w:rsidRPr="00520C7C">
        <w:rPr>
          <w:sz w:val="28"/>
          <w:szCs w:val="28"/>
        </w:rPr>
        <w:t>секретаря Совета директоров общества.</w:t>
      </w:r>
      <w:r w:rsidR="00520C7C">
        <w:rPr>
          <w:sz w:val="28"/>
          <w:szCs w:val="28"/>
        </w:rPr>
        <w:t xml:space="preserve"> </w:t>
      </w:r>
      <w:proofErr w:type="gramStart"/>
      <w:r w:rsidR="00520C7C">
        <w:rPr>
          <w:sz w:val="28"/>
          <w:szCs w:val="28"/>
        </w:rPr>
        <w:t xml:space="preserve">Секретарь Совета директоров осуществляет функции </w:t>
      </w:r>
      <w:r w:rsidR="00520C7C">
        <w:rPr>
          <w:sz w:val="28"/>
          <w:szCs w:val="28"/>
        </w:rPr>
        <w:lastRenderedPageBreak/>
        <w:t xml:space="preserve">по обеспечению </w:t>
      </w:r>
      <w:r w:rsidR="006C0797">
        <w:rPr>
          <w:sz w:val="28"/>
          <w:szCs w:val="28"/>
        </w:rPr>
        <w:t>корпоративного</w:t>
      </w:r>
      <w:r w:rsidR="00520C7C">
        <w:rPr>
          <w:sz w:val="28"/>
          <w:szCs w:val="28"/>
        </w:rPr>
        <w:t xml:space="preserve"> документооборота: составляет проток</w:t>
      </w:r>
      <w:r w:rsidR="00E77CE7">
        <w:rPr>
          <w:sz w:val="28"/>
          <w:szCs w:val="28"/>
        </w:rPr>
        <w:t xml:space="preserve">олы заседаний Совета директоров и доводит решения Совета директоров до сведения должностных лиц для исполнения;  обеспечивает </w:t>
      </w:r>
      <w:r w:rsidR="00520C7C">
        <w:rPr>
          <w:sz w:val="28"/>
          <w:szCs w:val="28"/>
        </w:rPr>
        <w:t xml:space="preserve"> </w:t>
      </w:r>
      <w:r w:rsidR="006C0797">
        <w:rPr>
          <w:sz w:val="28"/>
          <w:szCs w:val="28"/>
        </w:rPr>
        <w:t xml:space="preserve">учет и </w:t>
      </w:r>
      <w:r w:rsidR="00520C7C">
        <w:rPr>
          <w:sz w:val="28"/>
          <w:szCs w:val="28"/>
        </w:rPr>
        <w:t>хранение</w:t>
      </w:r>
      <w:r w:rsidR="00E77CE7">
        <w:rPr>
          <w:sz w:val="28"/>
          <w:szCs w:val="28"/>
        </w:rPr>
        <w:t xml:space="preserve"> документов деятельности Совета директоров</w:t>
      </w:r>
      <w:r w:rsidR="00520C7C">
        <w:rPr>
          <w:sz w:val="28"/>
          <w:szCs w:val="28"/>
        </w:rPr>
        <w:t>,</w:t>
      </w:r>
      <w:r w:rsidR="003D4BCD">
        <w:rPr>
          <w:sz w:val="28"/>
          <w:szCs w:val="28"/>
        </w:rPr>
        <w:t xml:space="preserve"> готовит </w:t>
      </w:r>
      <w:r w:rsidR="00E77CE7">
        <w:rPr>
          <w:sz w:val="28"/>
          <w:szCs w:val="28"/>
        </w:rPr>
        <w:t>материалы для проведения общих и внеочередных собраний акционеров;</w:t>
      </w:r>
      <w:r w:rsidR="003D4BCD">
        <w:rPr>
          <w:sz w:val="28"/>
          <w:szCs w:val="28"/>
        </w:rPr>
        <w:t xml:space="preserve">  обеспечивает </w:t>
      </w:r>
      <w:r w:rsidR="00E77CE7">
        <w:rPr>
          <w:sz w:val="28"/>
          <w:szCs w:val="28"/>
        </w:rPr>
        <w:t xml:space="preserve">своевременное </w:t>
      </w:r>
      <w:r w:rsidR="003D4BCD">
        <w:rPr>
          <w:sz w:val="28"/>
          <w:szCs w:val="28"/>
        </w:rPr>
        <w:t xml:space="preserve">раскрытие информации, согласно законодательству РФ,  а так же </w:t>
      </w:r>
      <w:r w:rsidR="00520C7C">
        <w:rPr>
          <w:sz w:val="28"/>
          <w:szCs w:val="28"/>
        </w:rPr>
        <w:t>выполняет иные поручения Председателя Совета директоров.</w:t>
      </w:r>
      <w:proofErr w:type="gramEnd"/>
    </w:p>
    <w:p w:rsidR="00520C7C" w:rsidRDefault="00520C7C" w:rsidP="002D746D">
      <w:pPr>
        <w:autoSpaceDE w:val="0"/>
        <w:autoSpaceDN w:val="0"/>
        <w:adjustRightInd w:val="0"/>
        <w:jc w:val="both"/>
        <w:rPr>
          <w:rFonts w:eastAsiaTheme="minorHAnsi"/>
          <w:sz w:val="28"/>
          <w:szCs w:val="28"/>
          <w:lang w:eastAsia="en-US"/>
        </w:rPr>
      </w:pPr>
    </w:p>
    <w:p w:rsidR="001A0078" w:rsidRDefault="001A0078" w:rsidP="002D746D">
      <w:pPr>
        <w:pStyle w:val="ConsPlusNormal"/>
        <w:jc w:val="both"/>
      </w:pPr>
    </w:p>
    <w:p w:rsidR="001A0078" w:rsidRPr="003F65BB" w:rsidRDefault="001A0078" w:rsidP="002D746D">
      <w:pPr>
        <w:pStyle w:val="ConsPlusNormal"/>
        <w:jc w:val="center"/>
        <w:outlineLvl w:val="0"/>
        <w:rPr>
          <w:rFonts w:ascii="Times New Roman" w:hAnsi="Times New Roman" w:cs="Times New Roman"/>
          <w:b/>
          <w:sz w:val="28"/>
          <w:szCs w:val="28"/>
        </w:rPr>
      </w:pPr>
      <w:r w:rsidRPr="003F65BB">
        <w:rPr>
          <w:rFonts w:ascii="Times New Roman" w:hAnsi="Times New Roman" w:cs="Times New Roman"/>
          <w:b/>
          <w:sz w:val="28"/>
          <w:szCs w:val="28"/>
        </w:rPr>
        <w:t>6. ОТВЕТСТВЕННОСТЬ ЧЛЕНОВ СОВЕТА ДИРЕКТОРОВ</w:t>
      </w:r>
    </w:p>
    <w:p w:rsidR="001A0078" w:rsidRPr="003F65BB" w:rsidRDefault="001A0078" w:rsidP="002D746D">
      <w:pPr>
        <w:pStyle w:val="ConsPlusNormal"/>
        <w:jc w:val="center"/>
        <w:rPr>
          <w:rFonts w:ascii="Times New Roman" w:hAnsi="Times New Roman" w:cs="Times New Roman"/>
          <w:b/>
          <w:sz w:val="28"/>
          <w:szCs w:val="28"/>
        </w:rPr>
      </w:pPr>
      <w:r w:rsidRPr="003F65BB">
        <w:rPr>
          <w:rFonts w:ascii="Times New Roman" w:hAnsi="Times New Roman" w:cs="Times New Roman"/>
          <w:b/>
          <w:sz w:val="28"/>
          <w:szCs w:val="28"/>
        </w:rPr>
        <w:t xml:space="preserve"> ОБЩЕСТВА</w:t>
      </w:r>
    </w:p>
    <w:p w:rsidR="001A0078" w:rsidRPr="0040578F" w:rsidRDefault="001A0078" w:rsidP="002D746D">
      <w:pPr>
        <w:pStyle w:val="ConsPlusNormal"/>
        <w:ind w:firstLine="540"/>
        <w:jc w:val="both"/>
        <w:rPr>
          <w:rFonts w:ascii="Times New Roman" w:hAnsi="Times New Roman" w:cs="Times New Roman"/>
          <w:sz w:val="28"/>
          <w:szCs w:val="28"/>
        </w:rPr>
      </w:pPr>
    </w:p>
    <w:p w:rsidR="001A0078" w:rsidRPr="0040578F" w:rsidRDefault="001A0078" w:rsidP="002D746D">
      <w:pPr>
        <w:pStyle w:val="ConsPlusNormal"/>
        <w:ind w:firstLine="540"/>
        <w:jc w:val="both"/>
        <w:rPr>
          <w:rFonts w:ascii="Times New Roman" w:hAnsi="Times New Roman" w:cs="Times New Roman"/>
          <w:sz w:val="28"/>
          <w:szCs w:val="28"/>
        </w:rPr>
      </w:pPr>
      <w:r w:rsidRPr="0040578F">
        <w:rPr>
          <w:rFonts w:ascii="Times New Roman" w:hAnsi="Times New Roman" w:cs="Times New Roman"/>
          <w:sz w:val="28"/>
          <w:szCs w:val="28"/>
        </w:rPr>
        <w:t>6.1. Члены Совета директоров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1A0078" w:rsidRPr="0040578F" w:rsidRDefault="001A0078" w:rsidP="002D746D">
      <w:pPr>
        <w:pStyle w:val="ConsPlusNormal"/>
        <w:ind w:firstLine="540"/>
        <w:jc w:val="both"/>
        <w:rPr>
          <w:rFonts w:ascii="Times New Roman" w:hAnsi="Times New Roman" w:cs="Times New Roman"/>
          <w:sz w:val="28"/>
          <w:szCs w:val="28"/>
        </w:rPr>
      </w:pPr>
      <w:bookmarkStart w:id="0" w:name="P97"/>
      <w:bookmarkEnd w:id="0"/>
      <w:r w:rsidRPr="0040578F">
        <w:rPr>
          <w:rFonts w:ascii="Times New Roman" w:hAnsi="Times New Roman" w:cs="Times New Roman"/>
          <w:sz w:val="28"/>
          <w:szCs w:val="28"/>
        </w:rPr>
        <w:t>6.2. Члены Совета директоров Общества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в Совете директоров Общества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1A0078" w:rsidRPr="0040578F" w:rsidRDefault="001A0078" w:rsidP="002D746D">
      <w:pPr>
        <w:pStyle w:val="ConsPlusNormal"/>
        <w:ind w:firstLine="540"/>
        <w:jc w:val="both"/>
        <w:rPr>
          <w:rFonts w:ascii="Times New Roman" w:hAnsi="Times New Roman" w:cs="Times New Roman"/>
          <w:sz w:val="28"/>
          <w:szCs w:val="28"/>
        </w:rPr>
      </w:pPr>
      <w:r w:rsidRPr="0040578F">
        <w:rPr>
          <w:rFonts w:ascii="Times New Roman" w:hAnsi="Times New Roman" w:cs="Times New Roman"/>
          <w:sz w:val="28"/>
          <w:szCs w:val="28"/>
        </w:rPr>
        <w:t xml:space="preserve">6.3. При определении оснований и размера </w:t>
      </w:r>
      <w:proofErr w:type="gramStart"/>
      <w:r w:rsidRPr="0040578F">
        <w:rPr>
          <w:rFonts w:ascii="Times New Roman" w:hAnsi="Times New Roman" w:cs="Times New Roman"/>
          <w:sz w:val="28"/>
          <w:szCs w:val="28"/>
        </w:rPr>
        <w:t>ответственности членов Совета директоров Общества</w:t>
      </w:r>
      <w:proofErr w:type="gramEnd"/>
      <w:r w:rsidRPr="0040578F">
        <w:rPr>
          <w:rFonts w:ascii="Times New Roman" w:hAnsi="Times New Roman" w:cs="Times New Roman"/>
          <w:sz w:val="28"/>
          <w:szCs w:val="28"/>
        </w:rPr>
        <w:t xml:space="preserve"> должны быть приняты во внимание обычные условия делового оборота и иные обстоятельства, имеющие значение для дела.</w:t>
      </w:r>
    </w:p>
    <w:p w:rsidR="001A0078" w:rsidRPr="0040578F" w:rsidRDefault="001A0078" w:rsidP="002D746D">
      <w:pPr>
        <w:pStyle w:val="ConsPlusNormal"/>
        <w:ind w:firstLine="540"/>
        <w:jc w:val="both"/>
        <w:rPr>
          <w:rFonts w:ascii="Times New Roman" w:hAnsi="Times New Roman" w:cs="Times New Roman"/>
          <w:sz w:val="28"/>
          <w:szCs w:val="28"/>
        </w:rPr>
      </w:pPr>
      <w:r w:rsidRPr="0040578F">
        <w:rPr>
          <w:rFonts w:ascii="Times New Roman" w:hAnsi="Times New Roman" w:cs="Times New Roman"/>
          <w:sz w:val="28"/>
          <w:szCs w:val="28"/>
        </w:rPr>
        <w:t xml:space="preserve">6.4. В случае если в соответствии с положениями </w:t>
      </w:r>
      <w:proofErr w:type="gramStart"/>
      <w:r w:rsidRPr="0040578F">
        <w:rPr>
          <w:rFonts w:ascii="Times New Roman" w:hAnsi="Times New Roman" w:cs="Times New Roman"/>
          <w:sz w:val="28"/>
          <w:szCs w:val="28"/>
        </w:rPr>
        <w:t>настоящего раздела ответственность</w:t>
      </w:r>
      <w:proofErr w:type="gramEnd"/>
      <w:r w:rsidRPr="0040578F">
        <w:rPr>
          <w:rFonts w:ascii="Times New Roman" w:hAnsi="Times New Roman" w:cs="Times New Roman"/>
          <w:sz w:val="28"/>
          <w:szCs w:val="28"/>
        </w:rPr>
        <w:t xml:space="preserve"> несут несколько лиц, их ответственность перед Обществом является солидарной.</w:t>
      </w:r>
    </w:p>
    <w:p w:rsidR="001A0078" w:rsidRPr="0040578F" w:rsidRDefault="001A0078" w:rsidP="002D746D">
      <w:pPr>
        <w:pStyle w:val="ConsPlusNormal"/>
        <w:ind w:firstLine="540"/>
        <w:jc w:val="both"/>
        <w:rPr>
          <w:rFonts w:ascii="Times New Roman" w:hAnsi="Times New Roman" w:cs="Times New Roman"/>
          <w:sz w:val="28"/>
          <w:szCs w:val="28"/>
        </w:rPr>
      </w:pPr>
      <w:r w:rsidRPr="0040578F">
        <w:rPr>
          <w:rFonts w:ascii="Times New Roman" w:hAnsi="Times New Roman" w:cs="Times New Roman"/>
          <w:sz w:val="28"/>
          <w:szCs w:val="28"/>
        </w:rPr>
        <w:t xml:space="preserve">6.5.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Общества о возмещении убытков, причиненных Обществу, в случае, предусмотренном </w:t>
      </w:r>
      <w:hyperlink w:anchor="P97" w:history="1">
        <w:r w:rsidRPr="0040578F">
          <w:rPr>
            <w:rFonts w:ascii="Times New Roman" w:hAnsi="Times New Roman" w:cs="Times New Roman"/>
            <w:sz w:val="28"/>
            <w:szCs w:val="28"/>
          </w:rPr>
          <w:t>п. 6.2</w:t>
        </w:r>
      </w:hyperlink>
      <w:r w:rsidRPr="0040578F">
        <w:rPr>
          <w:rFonts w:ascii="Times New Roman" w:hAnsi="Times New Roman" w:cs="Times New Roman"/>
          <w:sz w:val="28"/>
          <w:szCs w:val="28"/>
        </w:rPr>
        <w:t xml:space="preserve"> настоящего Положения.</w:t>
      </w:r>
    </w:p>
    <w:p w:rsidR="001A0078" w:rsidRDefault="001A0078" w:rsidP="002D746D">
      <w:pPr>
        <w:pStyle w:val="ConsPlusNormal"/>
        <w:ind w:firstLine="540"/>
        <w:jc w:val="both"/>
      </w:pPr>
    </w:p>
    <w:sectPr w:rsidR="001A0078" w:rsidSect="009B5B81">
      <w:headerReference w:type="even" r:id="rId17"/>
      <w:headerReference w:type="default" r:id="rId18"/>
      <w:footerReference w:type="even" r:id="rId19"/>
      <w:footerReference w:type="default" r:id="rId20"/>
      <w:headerReference w:type="first" r:id="rId21"/>
      <w:footerReference w:type="first" r:id="rId22"/>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0D" w:rsidRDefault="006A390D" w:rsidP="009B5B81">
      <w:r>
        <w:separator/>
      </w:r>
    </w:p>
  </w:endnote>
  <w:endnote w:type="continuationSeparator" w:id="0">
    <w:p w:rsidR="006A390D" w:rsidRDefault="006A390D" w:rsidP="009B5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81" w:rsidRDefault="009B5B8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48719"/>
      <w:docPartObj>
        <w:docPartGallery w:val="Page Numbers (Bottom of Page)"/>
        <w:docPartUnique/>
      </w:docPartObj>
    </w:sdtPr>
    <w:sdtContent>
      <w:p w:rsidR="009B5B81" w:rsidRDefault="00243F17">
        <w:pPr>
          <w:pStyle w:val="a8"/>
          <w:jc w:val="right"/>
        </w:pPr>
        <w:fldSimple w:instr=" PAGE   \* MERGEFORMAT ">
          <w:r w:rsidR="009164E7">
            <w:rPr>
              <w:noProof/>
            </w:rPr>
            <w:t>2</w:t>
          </w:r>
        </w:fldSimple>
      </w:p>
    </w:sdtContent>
  </w:sdt>
  <w:p w:rsidR="009B5B81" w:rsidRDefault="009B5B8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81" w:rsidRDefault="009B5B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0D" w:rsidRDefault="006A390D" w:rsidP="009B5B81">
      <w:r>
        <w:separator/>
      </w:r>
    </w:p>
  </w:footnote>
  <w:footnote w:type="continuationSeparator" w:id="0">
    <w:p w:rsidR="006A390D" w:rsidRDefault="006A390D" w:rsidP="009B5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81" w:rsidRDefault="009B5B8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81" w:rsidRDefault="009B5B8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81" w:rsidRDefault="009B5B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F41"/>
    <w:multiLevelType w:val="multilevel"/>
    <w:tmpl w:val="79F2987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A0078"/>
    <w:rsid w:val="0000293B"/>
    <w:rsid w:val="00002E73"/>
    <w:rsid w:val="00011A1A"/>
    <w:rsid w:val="000205E3"/>
    <w:rsid w:val="000606C9"/>
    <w:rsid w:val="00064251"/>
    <w:rsid w:val="00075434"/>
    <w:rsid w:val="00080A70"/>
    <w:rsid w:val="00091FFC"/>
    <w:rsid w:val="000A24C8"/>
    <w:rsid w:val="000C1D37"/>
    <w:rsid w:val="000D76B9"/>
    <w:rsid w:val="000E0D26"/>
    <w:rsid w:val="000F5A86"/>
    <w:rsid w:val="00102450"/>
    <w:rsid w:val="00104A69"/>
    <w:rsid w:val="001075E4"/>
    <w:rsid w:val="00117419"/>
    <w:rsid w:val="00125CBB"/>
    <w:rsid w:val="001267DF"/>
    <w:rsid w:val="001307DF"/>
    <w:rsid w:val="001330B6"/>
    <w:rsid w:val="00137EA9"/>
    <w:rsid w:val="0015008D"/>
    <w:rsid w:val="001512C9"/>
    <w:rsid w:val="0016594B"/>
    <w:rsid w:val="00175AD4"/>
    <w:rsid w:val="00190DC0"/>
    <w:rsid w:val="00196F38"/>
    <w:rsid w:val="001A0078"/>
    <w:rsid w:val="001A2703"/>
    <w:rsid w:val="001A3433"/>
    <w:rsid w:val="001A74C2"/>
    <w:rsid w:val="001B36C8"/>
    <w:rsid w:val="001F05E9"/>
    <w:rsid w:val="001F5703"/>
    <w:rsid w:val="00213408"/>
    <w:rsid w:val="00217C3B"/>
    <w:rsid w:val="00240E31"/>
    <w:rsid w:val="00243F17"/>
    <w:rsid w:val="0025305E"/>
    <w:rsid w:val="0026659E"/>
    <w:rsid w:val="0027498B"/>
    <w:rsid w:val="00280400"/>
    <w:rsid w:val="002849F7"/>
    <w:rsid w:val="00292794"/>
    <w:rsid w:val="002B022D"/>
    <w:rsid w:val="002B41C8"/>
    <w:rsid w:val="002D487C"/>
    <w:rsid w:val="002D746D"/>
    <w:rsid w:val="002D7C45"/>
    <w:rsid w:val="002F1EE2"/>
    <w:rsid w:val="002F6DE4"/>
    <w:rsid w:val="00307F3B"/>
    <w:rsid w:val="0031357B"/>
    <w:rsid w:val="0031482F"/>
    <w:rsid w:val="00315CF9"/>
    <w:rsid w:val="003218C7"/>
    <w:rsid w:val="00321B90"/>
    <w:rsid w:val="003313A3"/>
    <w:rsid w:val="003339FA"/>
    <w:rsid w:val="00341CC2"/>
    <w:rsid w:val="00344C46"/>
    <w:rsid w:val="00350433"/>
    <w:rsid w:val="00351EC4"/>
    <w:rsid w:val="00361B2B"/>
    <w:rsid w:val="00374F8D"/>
    <w:rsid w:val="003B5147"/>
    <w:rsid w:val="003D4BCD"/>
    <w:rsid w:val="003E36AA"/>
    <w:rsid w:val="003F2C51"/>
    <w:rsid w:val="003F65BB"/>
    <w:rsid w:val="0040025C"/>
    <w:rsid w:val="00401C76"/>
    <w:rsid w:val="0040578F"/>
    <w:rsid w:val="0041606F"/>
    <w:rsid w:val="004169C5"/>
    <w:rsid w:val="0042069B"/>
    <w:rsid w:val="00435BAC"/>
    <w:rsid w:val="00443888"/>
    <w:rsid w:val="0045138A"/>
    <w:rsid w:val="0045693B"/>
    <w:rsid w:val="00470981"/>
    <w:rsid w:val="00482176"/>
    <w:rsid w:val="004D1A04"/>
    <w:rsid w:val="004E18D7"/>
    <w:rsid w:val="004E3FBA"/>
    <w:rsid w:val="004E6BA6"/>
    <w:rsid w:val="004E79BE"/>
    <w:rsid w:val="004F2AA4"/>
    <w:rsid w:val="004F41F0"/>
    <w:rsid w:val="00520C7C"/>
    <w:rsid w:val="00540717"/>
    <w:rsid w:val="00544EA3"/>
    <w:rsid w:val="00552141"/>
    <w:rsid w:val="00577C10"/>
    <w:rsid w:val="0058371E"/>
    <w:rsid w:val="00586215"/>
    <w:rsid w:val="00591463"/>
    <w:rsid w:val="005A0DA9"/>
    <w:rsid w:val="005B0DBC"/>
    <w:rsid w:val="005C6AD6"/>
    <w:rsid w:val="005C6C76"/>
    <w:rsid w:val="005D19E3"/>
    <w:rsid w:val="005D48BB"/>
    <w:rsid w:val="005D5026"/>
    <w:rsid w:val="005E3648"/>
    <w:rsid w:val="006104A9"/>
    <w:rsid w:val="00610DB0"/>
    <w:rsid w:val="00611E39"/>
    <w:rsid w:val="006124AD"/>
    <w:rsid w:val="00624AF8"/>
    <w:rsid w:val="0062531C"/>
    <w:rsid w:val="0062574A"/>
    <w:rsid w:val="00645FA3"/>
    <w:rsid w:val="0068759C"/>
    <w:rsid w:val="0069151E"/>
    <w:rsid w:val="00692304"/>
    <w:rsid w:val="006A390D"/>
    <w:rsid w:val="006A41B5"/>
    <w:rsid w:val="006B6C64"/>
    <w:rsid w:val="006C0797"/>
    <w:rsid w:val="006C14ED"/>
    <w:rsid w:val="006D7801"/>
    <w:rsid w:val="006E18FD"/>
    <w:rsid w:val="006E756D"/>
    <w:rsid w:val="006E791D"/>
    <w:rsid w:val="006F1A61"/>
    <w:rsid w:val="006F496A"/>
    <w:rsid w:val="006F7783"/>
    <w:rsid w:val="00705EE8"/>
    <w:rsid w:val="007517FB"/>
    <w:rsid w:val="00756D38"/>
    <w:rsid w:val="00767F0B"/>
    <w:rsid w:val="00775E21"/>
    <w:rsid w:val="007761B6"/>
    <w:rsid w:val="007761C6"/>
    <w:rsid w:val="007774D9"/>
    <w:rsid w:val="00794E5F"/>
    <w:rsid w:val="007A7566"/>
    <w:rsid w:val="007B421D"/>
    <w:rsid w:val="007B6AE7"/>
    <w:rsid w:val="007D18CF"/>
    <w:rsid w:val="007D3215"/>
    <w:rsid w:val="007D427D"/>
    <w:rsid w:val="007E290F"/>
    <w:rsid w:val="007E40E9"/>
    <w:rsid w:val="007F36AF"/>
    <w:rsid w:val="007F6CBA"/>
    <w:rsid w:val="007F724B"/>
    <w:rsid w:val="00805BD0"/>
    <w:rsid w:val="00806F49"/>
    <w:rsid w:val="00823202"/>
    <w:rsid w:val="00826324"/>
    <w:rsid w:val="0082652D"/>
    <w:rsid w:val="008355AF"/>
    <w:rsid w:val="008426EE"/>
    <w:rsid w:val="008669CF"/>
    <w:rsid w:val="008701DD"/>
    <w:rsid w:val="0087291E"/>
    <w:rsid w:val="00882D1C"/>
    <w:rsid w:val="00885E74"/>
    <w:rsid w:val="008A10A1"/>
    <w:rsid w:val="008A2E1B"/>
    <w:rsid w:val="008A3BF7"/>
    <w:rsid w:val="008B1583"/>
    <w:rsid w:val="008B2268"/>
    <w:rsid w:val="008B5B03"/>
    <w:rsid w:val="008E3652"/>
    <w:rsid w:val="008E7FD2"/>
    <w:rsid w:val="00900BBE"/>
    <w:rsid w:val="009034C9"/>
    <w:rsid w:val="0091125E"/>
    <w:rsid w:val="009164E7"/>
    <w:rsid w:val="00917642"/>
    <w:rsid w:val="00924F24"/>
    <w:rsid w:val="009331D2"/>
    <w:rsid w:val="00933C12"/>
    <w:rsid w:val="0094402C"/>
    <w:rsid w:val="00953F4A"/>
    <w:rsid w:val="00963F98"/>
    <w:rsid w:val="00964EE7"/>
    <w:rsid w:val="00987CAA"/>
    <w:rsid w:val="009B4A0A"/>
    <w:rsid w:val="009B5B81"/>
    <w:rsid w:val="009C1746"/>
    <w:rsid w:val="009C6021"/>
    <w:rsid w:val="009D1E56"/>
    <w:rsid w:val="009D300B"/>
    <w:rsid w:val="009E5497"/>
    <w:rsid w:val="009E5A3D"/>
    <w:rsid w:val="009F379E"/>
    <w:rsid w:val="009F439D"/>
    <w:rsid w:val="00A16CEC"/>
    <w:rsid w:val="00A3301F"/>
    <w:rsid w:val="00A3538C"/>
    <w:rsid w:val="00A37A9D"/>
    <w:rsid w:val="00A520B8"/>
    <w:rsid w:val="00A84960"/>
    <w:rsid w:val="00AA2971"/>
    <w:rsid w:val="00AC3319"/>
    <w:rsid w:val="00AC4F9B"/>
    <w:rsid w:val="00AD23D7"/>
    <w:rsid w:val="00AF6DA6"/>
    <w:rsid w:val="00B00288"/>
    <w:rsid w:val="00B002E3"/>
    <w:rsid w:val="00B040CB"/>
    <w:rsid w:val="00B0723A"/>
    <w:rsid w:val="00B17510"/>
    <w:rsid w:val="00B26027"/>
    <w:rsid w:val="00B32210"/>
    <w:rsid w:val="00B377BD"/>
    <w:rsid w:val="00B40B88"/>
    <w:rsid w:val="00B478B0"/>
    <w:rsid w:val="00B54930"/>
    <w:rsid w:val="00B54D8E"/>
    <w:rsid w:val="00B57DCF"/>
    <w:rsid w:val="00B867C1"/>
    <w:rsid w:val="00B86838"/>
    <w:rsid w:val="00B94DD6"/>
    <w:rsid w:val="00B97326"/>
    <w:rsid w:val="00BB1DA7"/>
    <w:rsid w:val="00BC224A"/>
    <w:rsid w:val="00BC5766"/>
    <w:rsid w:val="00BE19C7"/>
    <w:rsid w:val="00BE2AA0"/>
    <w:rsid w:val="00BE4161"/>
    <w:rsid w:val="00BE6092"/>
    <w:rsid w:val="00C1494D"/>
    <w:rsid w:val="00C16726"/>
    <w:rsid w:val="00C2640D"/>
    <w:rsid w:val="00C36B55"/>
    <w:rsid w:val="00C4150F"/>
    <w:rsid w:val="00C515E3"/>
    <w:rsid w:val="00C7470B"/>
    <w:rsid w:val="00C76C6C"/>
    <w:rsid w:val="00C95EF3"/>
    <w:rsid w:val="00CA088D"/>
    <w:rsid w:val="00CA2E42"/>
    <w:rsid w:val="00CA304C"/>
    <w:rsid w:val="00CB1EFF"/>
    <w:rsid w:val="00CC63A8"/>
    <w:rsid w:val="00CE13B9"/>
    <w:rsid w:val="00D053CD"/>
    <w:rsid w:val="00D23453"/>
    <w:rsid w:val="00D247DD"/>
    <w:rsid w:val="00D25C07"/>
    <w:rsid w:val="00D3114B"/>
    <w:rsid w:val="00D55AD7"/>
    <w:rsid w:val="00D57DD3"/>
    <w:rsid w:val="00D621FA"/>
    <w:rsid w:val="00D71DEB"/>
    <w:rsid w:val="00D74ED4"/>
    <w:rsid w:val="00D77F98"/>
    <w:rsid w:val="00D83C89"/>
    <w:rsid w:val="00D8688D"/>
    <w:rsid w:val="00D96421"/>
    <w:rsid w:val="00DB081B"/>
    <w:rsid w:val="00DB20C5"/>
    <w:rsid w:val="00DB4226"/>
    <w:rsid w:val="00DB46BF"/>
    <w:rsid w:val="00DD23F3"/>
    <w:rsid w:val="00DD5D5D"/>
    <w:rsid w:val="00DD6FCB"/>
    <w:rsid w:val="00DF472E"/>
    <w:rsid w:val="00DF58C6"/>
    <w:rsid w:val="00E02713"/>
    <w:rsid w:val="00E054F5"/>
    <w:rsid w:val="00E06351"/>
    <w:rsid w:val="00E14A80"/>
    <w:rsid w:val="00E204E3"/>
    <w:rsid w:val="00E30440"/>
    <w:rsid w:val="00E3688E"/>
    <w:rsid w:val="00E4529B"/>
    <w:rsid w:val="00E53BE2"/>
    <w:rsid w:val="00E55F7E"/>
    <w:rsid w:val="00E60010"/>
    <w:rsid w:val="00E60596"/>
    <w:rsid w:val="00E62E93"/>
    <w:rsid w:val="00E70635"/>
    <w:rsid w:val="00E732BC"/>
    <w:rsid w:val="00E771AA"/>
    <w:rsid w:val="00E77CE7"/>
    <w:rsid w:val="00E81105"/>
    <w:rsid w:val="00E953E0"/>
    <w:rsid w:val="00EA46E1"/>
    <w:rsid w:val="00EC1942"/>
    <w:rsid w:val="00EC2212"/>
    <w:rsid w:val="00EC5B6D"/>
    <w:rsid w:val="00ED3104"/>
    <w:rsid w:val="00EF3B07"/>
    <w:rsid w:val="00EF4B7B"/>
    <w:rsid w:val="00EF5EF4"/>
    <w:rsid w:val="00F0432B"/>
    <w:rsid w:val="00F13173"/>
    <w:rsid w:val="00F158E0"/>
    <w:rsid w:val="00F22B2E"/>
    <w:rsid w:val="00F2779E"/>
    <w:rsid w:val="00F36684"/>
    <w:rsid w:val="00F400B8"/>
    <w:rsid w:val="00F451DC"/>
    <w:rsid w:val="00F672D1"/>
    <w:rsid w:val="00F768A0"/>
    <w:rsid w:val="00F81A1A"/>
    <w:rsid w:val="00F84CD3"/>
    <w:rsid w:val="00F934B7"/>
    <w:rsid w:val="00FA2270"/>
    <w:rsid w:val="00FB253D"/>
    <w:rsid w:val="00FB31DD"/>
    <w:rsid w:val="00FC1049"/>
    <w:rsid w:val="00FC26C4"/>
    <w:rsid w:val="00FC6136"/>
    <w:rsid w:val="00FC7583"/>
    <w:rsid w:val="00FD1102"/>
    <w:rsid w:val="00FD21D8"/>
    <w:rsid w:val="00FD652B"/>
    <w:rsid w:val="00FE3909"/>
    <w:rsid w:val="00FE5DDD"/>
    <w:rsid w:val="00FF5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007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E4529B"/>
    <w:rPr>
      <w:sz w:val="24"/>
    </w:rPr>
  </w:style>
  <w:style w:type="character" w:customStyle="1" w:styleId="a4">
    <w:name w:val="Основной текст Знак"/>
    <w:basedOn w:val="a0"/>
    <w:link w:val="a3"/>
    <w:rsid w:val="00E4529B"/>
    <w:rPr>
      <w:rFonts w:ascii="Times New Roman" w:eastAsia="Times New Roman" w:hAnsi="Times New Roman" w:cs="Times New Roman"/>
      <w:sz w:val="24"/>
      <w:szCs w:val="20"/>
      <w:lang w:eastAsia="ru-RU"/>
    </w:rPr>
  </w:style>
  <w:style w:type="paragraph" w:styleId="a5">
    <w:name w:val="List Paragraph"/>
    <w:basedOn w:val="a"/>
    <w:uiPriority w:val="34"/>
    <w:qFormat/>
    <w:rsid w:val="00CE13B9"/>
    <w:pPr>
      <w:ind w:left="720"/>
      <w:contextualSpacing/>
    </w:pPr>
  </w:style>
  <w:style w:type="paragraph" w:customStyle="1" w:styleId="ConsPlusNonformat">
    <w:name w:val="ConsPlusNonformat"/>
    <w:rsid w:val="00C14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basedOn w:val="a"/>
    <w:rsid w:val="009D300B"/>
    <w:pPr>
      <w:spacing w:before="100" w:beforeAutospacing="1" w:after="100" w:afterAutospacing="1"/>
    </w:pPr>
    <w:rPr>
      <w:sz w:val="24"/>
      <w:szCs w:val="24"/>
    </w:rPr>
  </w:style>
  <w:style w:type="paragraph" w:styleId="a6">
    <w:name w:val="header"/>
    <w:basedOn w:val="a"/>
    <w:link w:val="a7"/>
    <w:uiPriority w:val="99"/>
    <w:semiHidden/>
    <w:unhideWhenUsed/>
    <w:rsid w:val="009B5B81"/>
    <w:pPr>
      <w:tabs>
        <w:tab w:val="center" w:pos="4677"/>
        <w:tab w:val="right" w:pos="9355"/>
      </w:tabs>
    </w:pPr>
  </w:style>
  <w:style w:type="character" w:customStyle="1" w:styleId="a7">
    <w:name w:val="Верхний колонтитул Знак"/>
    <w:basedOn w:val="a0"/>
    <w:link w:val="a6"/>
    <w:uiPriority w:val="99"/>
    <w:semiHidden/>
    <w:rsid w:val="009B5B8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B5B81"/>
    <w:pPr>
      <w:tabs>
        <w:tab w:val="center" w:pos="4677"/>
        <w:tab w:val="right" w:pos="9355"/>
      </w:tabs>
    </w:pPr>
  </w:style>
  <w:style w:type="character" w:customStyle="1" w:styleId="a9">
    <w:name w:val="Нижний колонтитул Знак"/>
    <w:basedOn w:val="a0"/>
    <w:link w:val="a8"/>
    <w:uiPriority w:val="99"/>
    <w:rsid w:val="009B5B8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0823252">
      <w:bodyDiv w:val="1"/>
      <w:marLeft w:val="0"/>
      <w:marRight w:val="0"/>
      <w:marTop w:val="0"/>
      <w:marBottom w:val="0"/>
      <w:divBdr>
        <w:top w:val="none" w:sz="0" w:space="0" w:color="auto"/>
        <w:left w:val="none" w:sz="0" w:space="0" w:color="auto"/>
        <w:bottom w:val="none" w:sz="0" w:space="0" w:color="auto"/>
        <w:right w:val="none" w:sz="0" w:space="0" w:color="auto"/>
      </w:divBdr>
    </w:div>
    <w:div w:id="7070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C16F9A8EB801906AD977478EA6D17EDD3AFD6919B846E39E2D79128946EBB4D6300E177757459EF10BD05E6F7QDF" TargetMode="External"/><Relationship Id="rId13" Type="http://schemas.openxmlformats.org/officeDocument/2006/relationships/hyperlink" Target="consultantplus://offline/ref=41BEFE452C9AF9825AF2E0950D18EE164ECA0FD4DEF54C15061C3E4951338DC5427FA2884DE269CA9E436DF3CBsFfC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A6C16F9A8EB801906AD977478EA6D17EDD5A8D2959C846E39E2D79128946EBB5F6358ED7675695FEB05EB54A0285D6EA9ACD2A0A16FE2E9F8QA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6C16F9A8EB801906AD977478EA6D17EDD5A8D2959C846E39E2D79128946EBB4D6300E177757459EF10BD05E6F7Q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6C16F9A8EB801906AD977478EA6D17EDD5A8D2959C846E39E2D79128946EBB5F6358EE7772610DBD4AEA08E57D4E6FAAACD0A3BDF6Q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6C16F9A8EB801906AD977478EA6D17EDD5A8D2959C846E39E2D79128946EBB4D6300E177757459EF10BD05E6F7QDF" TargetMode="External"/><Relationship Id="rId23" Type="http://schemas.openxmlformats.org/officeDocument/2006/relationships/fontTable" Target="fontTable.xml"/><Relationship Id="rId10" Type="http://schemas.openxmlformats.org/officeDocument/2006/relationships/hyperlink" Target="consultantplus://offline/ref=CA6C16F9A8EB801906AD977478EA6D17EDD5A8D2959C846E39E2D79128946EBB4D6300E177757459EF10BD05E6F7Q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A6C16F9A8EB801906AD977478EA6D17EDD5A8D2959C846E39E2D79128946EBB4D6300E177757459EF10BD05E6F7QDF" TargetMode="External"/><Relationship Id="rId14" Type="http://schemas.openxmlformats.org/officeDocument/2006/relationships/hyperlink" Target="consultantplus://offline/ref=CA6C16F9A8EB801906AD977478EA6D17EDD5A8D2959C846E39E2D79128946EBB4D6300E177757459EF10BD05E6F7QD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35F30-808D-4AB5-873E-44066DA0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c:creator>
  <cp:lastModifiedBy>dea</cp:lastModifiedBy>
  <cp:revision>51</cp:revision>
  <cp:lastPrinted>2020-04-21T06:40:00Z</cp:lastPrinted>
  <dcterms:created xsi:type="dcterms:W3CDTF">2020-03-10T05:16:00Z</dcterms:created>
  <dcterms:modified xsi:type="dcterms:W3CDTF">2020-04-21T06:42:00Z</dcterms:modified>
</cp:coreProperties>
</file>